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d9e07973c4159" w:history="1">
              <w:r>
                <w:rPr>
                  <w:rStyle w:val="Hyperlink"/>
                </w:rPr>
                <w:t>中国膜过滤器市场调查研究与行业前景分析报告（2026-2032年）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d9e07973c4159" w:history="1">
              <w:r>
                <w:rPr>
                  <w:rStyle w:val="Hyperlink"/>
                </w:rPr>
                <w:t>中国膜过滤器市场调查研究与行业前景分析报告（2026-2032年）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d9e07973c4159" w:history="1">
                <w:r>
                  <w:rPr>
                    <w:rStyle w:val="Hyperlink"/>
                  </w:rPr>
                  <w:t>https://www.20087.com/6/12/MoGuoLvQiHangYeXianZhuangJiQianJing.html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过滤器是分离纯化技术的核心组件，在水处理、食品饮料、生物医药及电子超纯水等领域广泛应用，涵盖微滤、超滤、纳滤与反渗透等多种类型。产品以高分子膜（如PVDF、PES）或无机膜（如陶瓷）为介质，强调通量、截留率、抗污染性与化学稳定性。主流系统采用错流过滤或死端过滤模式，部分集成在线清洗（CIP）功能。然而，膜过滤器在浓差极化与膜污染导致通量衰减、高精度膜材料成本高昂、膜寿命受水质波动影响大，以及在复杂料液中选择性不足需多级串联等方面，制约其在高效低耗分离场景中的深度应用。</w:t>
      </w:r>
      <w:r>
        <w:rPr>
          <w:rFonts w:hint="eastAsia"/>
        </w:rPr>
        <w:br/>
      </w:r>
      <w:r>
        <w:rPr>
          <w:rFonts w:hint="eastAsia"/>
        </w:rPr>
        <w:t>　　未来，膜过滤器将向抗污改性、智能运行与材料创新方向突破。仿生表面结构与两性离子涂层将显著抑制污染物附着；石墨烯、MOFs等新型膜材料将提升选择性与通量。在系统层面，AI算法将基于进水水质动态优化操作参数；数字孪生模型将预测膜污染趋势并规划清洗周期。同时，膜组件将与能源回收装置（如压力交换器）集成，降低系统能耗。长远看，膜过滤器将从被动分离单元升级为具备自适应调节、资源回收与低碳运行能力的智能分离平台，在水资源安全与绿色制造双重驱动下持续释放其技术引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d9e07973c4159" w:history="1">
        <w:r>
          <w:rPr>
            <w:rStyle w:val="Hyperlink"/>
          </w:rPr>
          <w:t>中国膜过滤器市场调查研究与行业前景分析报告（2026-2032年）</w:t>
        </w:r>
      </w:hyperlink>
      <w:r>
        <w:rPr>
          <w:rFonts w:hint="eastAsia"/>
        </w:rPr>
        <w:t>》系统分析了膜过滤器行业的市场规模、需求动态及价格趋势，并深入探讨了膜过滤器产业链结构的变化与发展。报告详细解读了膜过滤器行业现状，科学预测了未来市场前景与发展趋势，同时对膜过滤器细分市场的竞争格局进行了全面评估，重点关注领先企业的竞争实力、市场集中度及品牌影响力。结合膜过滤器技术现状与未来方向，报告揭示了膜过滤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膜过滤器行业概述</w:t>
      </w:r>
      <w:r>
        <w:rPr>
          <w:rFonts w:hint="eastAsia"/>
        </w:rPr>
        <w:br/>
      </w:r>
      <w:r>
        <w:rPr>
          <w:rFonts w:hint="eastAsia"/>
        </w:rPr>
        <w:t>　　第一节 膜过滤器定义与分类</w:t>
      </w:r>
      <w:r>
        <w:rPr>
          <w:rFonts w:hint="eastAsia"/>
        </w:rPr>
        <w:br/>
      </w:r>
      <w:r>
        <w:rPr>
          <w:rFonts w:hint="eastAsia"/>
        </w:rPr>
        <w:t>　　第二节 膜过滤器应用领域</w:t>
      </w:r>
      <w:r>
        <w:rPr>
          <w:rFonts w:hint="eastAsia"/>
        </w:rPr>
        <w:br/>
      </w:r>
      <w:r>
        <w:rPr>
          <w:rFonts w:hint="eastAsia"/>
        </w:rPr>
        <w:t>　　第三节 膜过滤器行业经济指标分析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2020-2025年全球膜过滤器市场规模与趋势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二、膜过滤器产能扩张与投资动态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2026-2032年膜过滤器行业产量统计与趋势预测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1、2020-2025年膜过滤器产量及增长趋势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三、2026-2032年膜过滤器产量预测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2026-2032年膜过滤器市场需求与销售分析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一、2025-2026年膜过滤器行业需求现状</w:t>
      </w:r>
      <w:r>
        <w:rPr>
          <w:rFonts w:hint="eastAsia"/>
        </w:rPr>
        <w:br/>
      </w:r>
      <w:r>
        <w:rPr>
          <w:rFonts w:hint="eastAsia"/>
        </w:rPr>
        <w:t>　　　　二、膜过滤器客户群体与需求特点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一、2025-2026年膜过滤器各应用领域市场现状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2025-2026年膜过滤器行业技术发展现状及趋势分析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膜过滤器行业技术发展方向、趋势预测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膜过滤器行业进口情况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一、2020-2025年膜过滤器进口规模及增长情况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一、2020-2025年膜过滤器出口规模及增长情况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2020-2025年中国膜过滤器行业规模情况</w:t>
      </w:r>
      <w:r>
        <w:rPr>
          <w:rFonts w:hint="eastAsia"/>
        </w:rPr>
        <w:br/>
      </w:r>
      <w:r>
        <w:rPr>
          <w:rFonts w:hint="eastAsia"/>
        </w:rPr>
        <w:t>　　　　一、膜过滤器行业企业数量规模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二、膜过滤器行业从业人员规模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三、膜过滤器行业市场敏感性分析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2020-2025年中国膜过滤器行业财务能力分析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一、膜过滤器行业盈利能力</w:t>
      </w:r>
      <w:r>
        <w:rPr>
          <w:rFonts w:hint="eastAsia"/>
        </w:rPr>
        <w:br/>
      </w:r>
      <w:r>
        <w:rPr>
          <w:rFonts w:hint="eastAsia"/>
        </w:rPr>
        <w:t>　　　　二、膜过滤器行业偿债能力</w:t>
      </w:r>
      <w:r>
        <w:rPr>
          <w:rFonts w:hint="eastAsia"/>
        </w:rPr>
        <w:br/>
      </w:r>
      <w:r>
        <w:rPr>
          <w:rFonts w:hint="eastAsia"/>
        </w:rPr>
        <w:t>　　　　三、膜过滤器行业营运能力</w:t>
      </w:r>
      <w:r>
        <w:rPr>
          <w:rFonts w:hint="eastAsia"/>
        </w:rPr>
        <w:br/>
      </w:r>
      <w:r>
        <w:rPr>
          <w:rFonts w:hint="eastAsia"/>
        </w:rPr>
        <w:t>　　　　四、膜过滤器行业发展能力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膜过滤器行业竞争格局总览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2020-2025年膜过滤器行业企业并购活动分析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中国膜过滤器行业风险与对策</w:t>
      </w:r>
      <w:r>
        <w:rPr>
          <w:rFonts w:hint="eastAsia"/>
        </w:rPr>
        <w:br/>
      </w:r>
      <w:r>
        <w:rPr>
          <w:rFonts w:hint="eastAsia"/>
        </w:rPr>
        <w:t>　　第一节 膜过滤器行业SWOT分析</w:t>
      </w:r>
      <w:r>
        <w:rPr>
          <w:rFonts w:hint="eastAsia"/>
        </w:rPr>
        <w:br/>
      </w:r>
      <w:r>
        <w:rPr>
          <w:rFonts w:hint="eastAsia"/>
        </w:rPr>
        <w:t>　　　　一、膜过滤器行业优势</w:t>
      </w:r>
      <w:r>
        <w:rPr>
          <w:rFonts w:hint="eastAsia"/>
        </w:rPr>
        <w:br/>
      </w:r>
      <w:r>
        <w:rPr>
          <w:rFonts w:hint="eastAsia"/>
        </w:rPr>
        <w:t>　　　　二、膜过滤器行业劣势</w:t>
      </w:r>
      <w:r>
        <w:rPr>
          <w:rFonts w:hint="eastAsia"/>
        </w:rPr>
        <w:br/>
      </w:r>
      <w:r>
        <w:rPr>
          <w:rFonts w:hint="eastAsia"/>
        </w:rPr>
        <w:t>　　　　三、膜过滤器市场机会</w:t>
      </w:r>
      <w:r>
        <w:rPr>
          <w:rFonts w:hint="eastAsia"/>
        </w:rPr>
        <w:br/>
      </w:r>
      <w:r>
        <w:rPr>
          <w:rFonts w:hint="eastAsia"/>
        </w:rPr>
        <w:t>　　　　四、膜过滤器市场威胁</w:t>
      </w:r>
      <w:r>
        <w:rPr>
          <w:rFonts w:hint="eastAsia"/>
        </w:rPr>
        <w:br/>
      </w:r>
      <w:r>
        <w:rPr>
          <w:rFonts w:hint="eastAsia"/>
        </w:rPr>
        <w:t>　　第二节 膜过滤器行业风险及对策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2025-2026年膜过滤器行业发展环境分析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一、膜过滤器行业主管部门与监管体制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2026-2032年膜过滤器行业发展趋势与方向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2026-2032年膜过滤器行业发展潜力与机遇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[⋅中⋅智⋅林⋅]膜过滤器行业发展建议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膜过滤器行业历程</w:t>
      </w:r>
      <w:r>
        <w:rPr>
          <w:rFonts w:hint="eastAsia"/>
        </w:rPr>
        <w:br/>
      </w:r>
      <w:r>
        <w:rPr>
          <w:rFonts w:hint="eastAsia"/>
        </w:rPr>
        <w:t>　　图表 膜过滤器行业生命周期</w:t>
      </w:r>
      <w:r>
        <w:rPr>
          <w:rFonts w:hint="eastAsia"/>
        </w:rPr>
        <w:br/>
      </w:r>
      <w:r>
        <w:rPr>
          <w:rFonts w:hint="eastAsia"/>
        </w:rPr>
        <w:t>　　图表 膜过滤器行业产业链分析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2026年中国膜过滤器行业需求领域分布格局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2020-2025年中国膜过滤器出口金额分析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2026年中国膜过滤器进口国家及地区分析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2026年中国膜过滤器出口国家及地区分析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2026-2032年中国膜过滤器市场容量预测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2026-2032年中国膜过滤器市场规模预测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d9e07973c4159" w:history="1">
        <w:r>
          <w:rPr>
            <w:rStyle w:val="Hyperlink"/>
          </w:rPr>
          <w:t>中国膜过滤器市场调查研究与行业前景分析报告（2026-2032年）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d9e07973c4159" w:history="1">
        <w:r>
          <w:rPr>
            <w:rStyle w:val="Hyperlink"/>
          </w:rPr>
          <w:t>https://www.20087.com/6/12/MoGuoLvQiHangYeXianZhuangJiQianJing.html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热点：陶瓷膜过滤器、全玻璃微孔滤膜过滤器、反渗透膜过滤器、精密膜过滤器、膜过滤器厂家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1f3f86cd445b9" w:history="1">
      <w:r>
        <w:rPr>
          <w:rStyle w:val="Hyperlink"/>
        </w:rPr>
        <w:t>中国膜过滤器市场调查研究与行业前景分析报告（2026-2032年）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oGuoLvQiHangYeXianZhuangJiQianJing.html" TargetMode="External" Id="R726d9e07973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oGuoLvQiHangYeXianZhuangJiQianJing.html" TargetMode="External" Id="Rf911f3f86cd4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2025-11-24T06:50:21Z</dcterms:created>
  <dcterms:modified xsi:type="dcterms:W3CDTF">2025-11-24T07:50:21Z</dcterms:modified>
  <dc:subject>中国膜过滤器市场调查研究与行业前景分析报告（2026-2032年）</dc:subject>
  <dc:title>中国膜过滤器市场调查研究与行业前景分析报告（2026-2032年）</dc:title>
  <cp:keywords>中国膜过滤器市场调查研究与行业前景分析报告（2026-2032年）</cp:keywords>
  <dc:description>中国膜过滤器市场调查研究与行业前景分析报告（2026-2032年）</dc:description>
</cp:coreProperties>
</file>