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37d7662c443aa" w:history="1">
              <w:r>
                <w:rPr>
                  <w:rStyle w:val="Hyperlink"/>
                </w:rPr>
                <w:t>中国远程激光传感器行业发展调研与市场前景分析报告（2026-2032年）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37d7662c443aa" w:history="1">
              <w:r>
                <w:rPr>
                  <w:rStyle w:val="Hyperlink"/>
                </w:rPr>
                <w:t>中国远程激光传感器行业发展调研与市场前景分析报告（2026-2032年）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37d7662c443aa" w:history="1">
                <w:r>
                  <w:rPr>
                    <w:rStyle w:val="Hyperlink"/>
                  </w:rPr>
                  <w:t>https://www.20087.com/6/12/YuanChengJiGuangChuanGanQiQianJing.html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激光传感器是一种利用激光束作为探测媒介，通过测量激光往返时间或相位差来获取远距离目标空间坐标、速度及三维形貌的精密光电感知设备。该传感器凭借非接触式测量、高精度、抗干扰能力强及响应速度快等显著优势，被广泛应用于工业自动化、智能交通、港口物流及安防监控等复杂场景。随着机器视觉与自动驾驶技术的普及，远程激光传感器正从传统的单一测距向多维智能感知演进。在技术实现上，为平衡测距性能与制造成本，905nm半导体激光技术凭借成熟的供应链与极高的性价比，在中高端民用无人机、户外装备及工业长距离定位中得到了广泛应用。同时，为克服户外强光、雨雾及高温等恶劣环境的干扰，传感器内部集成了温度补偿算法与自适应增益控制，大幅提升了复杂工况下的数据稳定性与重复测量精度。</w:t>
      </w:r>
      <w:r>
        <w:rPr>
          <w:rFonts w:hint="eastAsia"/>
        </w:rPr>
        <w:br/>
      </w:r>
      <w:r>
        <w:rPr>
          <w:rFonts w:hint="eastAsia"/>
        </w:rPr>
        <w:t>　　未来，远程激光传感器将在人工智能与数字孪生技术的深度赋能下，全面迈向全域智能感知与边缘计算的新纪元。市场调研网认为，在硬件架构方面，飞秒激光技术与单光子雪崩二极管（SPAD）的融合应用，将使传感器的测程从百米级向公里级延伸，同时保持厘米级的超高精度。在软件与算法层面，传感器将突破传统“被动采集”的局限，内置边缘计算模块与深度学习算法，直接输出目标物体的位置、姿态甚至缺陷类型，实现“测量-分析-控制”的闭环决策。此外，随着工业元宇宙的推进，远程激光传感器将成为构建数字孪生体系的核心数据入口。通过多台传感器的“边缘-云端协同”，实时生成动态的三维车间模型，彻底改变制造业的设备维护与虚拟调试模式，推动整个感知产业向高智能化、高集成度方向持续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37d7662c443aa" w:history="1">
        <w:r>
          <w:rPr>
            <w:rStyle w:val="Hyperlink"/>
          </w:rPr>
          <w:t>中国远程激光传感器行业发展调研与市场前景分析报告（2026-2032年）</w:t>
        </w:r>
      </w:hyperlink>
      <w:r>
        <w:rPr>
          <w:rFonts w:hint="eastAsia"/>
        </w:rPr>
        <w:t>》基于国家统计局及相关行业协会的详实数据，结合国内外远程激光传感器行业研究资料及深入市场调研，系统分析了远程激光传感器行业的市场规模、市场需求及产业链现状。报告重点探讨了远程激光传感器行业整体运行情况及细分领域特点，科学预测了远程激光传感器市场前景与发展趋势，揭示了远程激光传感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a37d7662c443aa" w:history="1">
        <w:r>
          <w:rPr>
            <w:rStyle w:val="Hyperlink"/>
          </w:rPr>
          <w:t>中国远程激光传感器行业发展调研与市场前景分析报告（2026-2032年）</w:t>
        </w:r>
      </w:hyperlink>
      <w:r>
        <w:rPr>
          <w:rFonts w:hint="eastAsia"/>
        </w:rPr>
        <w:t>》，2025年远程激光传感器行业市场规模达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远程激光传感器市场概述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按照不同产品类型，远程激光传感器主要可以分为如下几个类别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中国不同产品类型远程激光传感器增长趋势2021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飞行时间法</w:t>
      </w:r>
      <w:r>
        <w:rPr>
          <w:rFonts w:hint="eastAsia"/>
        </w:rPr>
        <w:br/>
      </w:r>
      <w:r>
        <w:rPr>
          <w:rFonts w:hint="eastAsia"/>
        </w:rPr>
        <w:t>　　　　1.2.3 三角测量法</w:t>
      </w:r>
      <w:r>
        <w:rPr>
          <w:rFonts w:hint="eastAsia"/>
        </w:rPr>
        <w:br/>
      </w:r>
      <w:r>
        <w:rPr>
          <w:rFonts w:hint="eastAsia"/>
        </w:rPr>
        <w:t>　　　　1.2.4 相位法</w:t>
      </w:r>
      <w:r>
        <w:rPr>
          <w:rFonts w:hint="eastAsia"/>
        </w:rPr>
        <w:br/>
      </w:r>
      <w:r>
        <w:rPr>
          <w:rFonts w:hint="eastAsia"/>
        </w:rPr>
        <w:t>　　　　1.2.5 调频连续波</w:t>
      </w:r>
      <w:r>
        <w:rPr>
          <w:rFonts w:hint="eastAsia"/>
        </w:rPr>
        <w:br/>
      </w:r>
      <w:r>
        <w:rPr>
          <w:rFonts w:hint="eastAsia"/>
        </w:rPr>
        <w:t>　　1.3 按照不同距离，远程激光传感器主要可以分为如下几个类别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中国不同距离远程激光传感器增长趋势2021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距离：1m - 30m</w:t>
      </w:r>
      <w:r>
        <w:rPr>
          <w:rFonts w:hint="eastAsia"/>
        </w:rPr>
        <w:br/>
      </w:r>
      <w:r>
        <w:rPr>
          <w:rFonts w:hint="eastAsia"/>
        </w:rPr>
        <w:t>　　　　1.3.3 距离：30m-1500m</w:t>
      </w:r>
      <w:r>
        <w:rPr>
          <w:rFonts w:hint="eastAsia"/>
        </w:rPr>
        <w:br/>
      </w:r>
      <w:r>
        <w:rPr>
          <w:rFonts w:hint="eastAsia"/>
        </w:rPr>
        <w:t>　　1.4 按照不同输出类型，远程激光传感器主要可以分为如下几个类别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中国不同输出类型远程激光传感器增长趋势2021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开关量输出</w:t>
      </w:r>
      <w:r>
        <w:rPr>
          <w:rFonts w:hint="eastAsia"/>
        </w:rPr>
        <w:br/>
      </w:r>
      <w:r>
        <w:rPr>
          <w:rFonts w:hint="eastAsia"/>
        </w:rPr>
        <w:t>　　　　1.4.3 模拟量输出</w:t>
      </w:r>
      <w:r>
        <w:rPr>
          <w:rFonts w:hint="eastAsia"/>
        </w:rPr>
        <w:br/>
      </w:r>
      <w:r>
        <w:rPr>
          <w:rFonts w:hint="eastAsia"/>
        </w:rPr>
        <w:t>　　1.5 从不同应用，远程激光传感器主要包括如下几个方面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中国不同应用远程激光传感器增长趋势2021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自动驾驶</w:t>
      </w:r>
      <w:r>
        <w:rPr>
          <w:rFonts w:hint="eastAsia"/>
        </w:rPr>
        <w:br/>
      </w:r>
      <w:r>
        <w:rPr>
          <w:rFonts w:hint="eastAsia"/>
        </w:rPr>
        <w:t>　　　　1.5.3 智能交通</w:t>
      </w:r>
      <w:r>
        <w:rPr>
          <w:rFonts w:hint="eastAsia"/>
        </w:rPr>
        <w:br/>
      </w:r>
      <w:r>
        <w:rPr>
          <w:rFonts w:hint="eastAsia"/>
        </w:rPr>
        <w:t>　　　　1.5.4 建筑检测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中国远程激光传感器发展现状及未来趋势（2021-2032）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中国市场远程激光传感器收入及增长率（2021-2032）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中国市场远程激光传感器销量及增长率（2021-2032）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中国市场主要远程激光传感器厂商分析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中国市场主要厂商远程激光传感器销量及市场占有率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中国市场主要厂商远程激光传感器销量（2021-2026）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中国市场主要厂商远程激光传感器销量市场份额（2021-2026）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中国市场主要厂商远程激光传感器收入及市场占有率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中国市场主要厂商远程激光传感器收入（2021-2026）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中国市场主要厂商远程激光传感器收入市场份额（2021-2026）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2025年中国市场主要厂商远程激光传感器收入排名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中国市场主要厂商远程激光传感器价格（2021-2026）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中国市场主要厂商远程激光传感器总部及产地分布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中国市场主要厂商成立时间及远程激光传感器商业化日期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中国市场主要厂商远程激光传感器产品类型及应用</w:t>
      </w:r>
      <w:r>
        <w:rPr>
          <w:rFonts w:hint="eastAsia"/>
        </w:rPr>
        <w:br/>
      </w:r>
      <w:r>
        <w:rPr>
          <w:rFonts w:hint="eastAsia"/>
        </w:rPr>
        <w:t>　　2.7 远程激光传感器行业集中度、竞争程度分析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远程激光传感器行业集中度分析：2025年中国Top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中国市场远程激光传感器第一梯队、第二梯队和第三梯队厂商（品牌）及2025年市场份额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重点企业（21）在中国市场远程激光传感器销量、收入、价格及毛利率（2021-2026）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不同产品类型远程激光传感器分析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中国市场不同产品类型远程激光传感器销量（2021-2032）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中国市场不同产品类型远程激光传感器销量及市场份额（2021-2026）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中国市场不同产品类型远程激光传感器销量预测（2027-2032）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中国市场不同产品类型远程激光传感器规模（2021-2032）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中国市场不同产品类型远程激光传感器规模及市场份额（2021-2026）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中国市场不同产品类型远程激光传感器规模预测（2027-2032）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中国市场不同产品类型远程激光传感器价格走势（2021-2032）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不同应用远程激光传感器分析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中国市场不同应用远程激光传感器销量（2021-2032）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中国市场不同应用远程激光传感器销量及市场份额（2021-2026）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中国市场不同应用远程激光传感器销量预测（2027-2032）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中国市场不同应用远程激光传感器规模（2021-2032）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中国市场不同应用远程激光传感器规模及市场份额（2021-2026）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中国市场不同应用远程激光传感器规模预测（2027-2032）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中国市场不同应用远程激光传感器价格走势（2021-2032）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远程激光传感器行业发展分析---发展趋势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远程激光传感器行业发展分析---厂商壁垒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远程激光传感器行业发展分析---驱动因素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远程激光传感器行业发展分析---制约因素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远程激光传感器中国企业SWOT分析</w:t>
      </w:r>
      <w:r>
        <w:rPr>
          <w:rFonts w:hint="eastAsia"/>
        </w:rPr>
        <w:br/>
      </w:r>
      <w:r>
        <w:rPr>
          <w:rFonts w:hint="eastAsia"/>
        </w:rPr>
        <w:t>　　6.6 远程激光传感器行业发展分析---行业政策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远程激光传感器行业产业链简介</w:t>
      </w:r>
      <w:r>
        <w:rPr>
          <w:rFonts w:hint="eastAsia"/>
        </w:rPr>
        <w:br/>
      </w:r>
      <w:r>
        <w:rPr>
          <w:rFonts w:hint="eastAsia"/>
        </w:rPr>
        <w:t>　　7.2 远程激光传感器产业链分析-上游</w:t>
      </w:r>
      <w:r>
        <w:rPr>
          <w:rFonts w:hint="eastAsia"/>
        </w:rPr>
        <w:br/>
      </w:r>
      <w:r>
        <w:rPr>
          <w:rFonts w:hint="eastAsia"/>
        </w:rPr>
        <w:t>　　7.3 远程激光传感器产业链分析-中游</w:t>
      </w:r>
      <w:r>
        <w:rPr>
          <w:rFonts w:hint="eastAsia"/>
        </w:rPr>
        <w:br/>
      </w:r>
      <w:r>
        <w:rPr>
          <w:rFonts w:hint="eastAsia"/>
        </w:rPr>
        <w:t>　　7.4 远程激光传感器产业链分析-下游</w:t>
      </w:r>
      <w:r>
        <w:rPr>
          <w:rFonts w:hint="eastAsia"/>
        </w:rPr>
        <w:br/>
      </w:r>
      <w:r>
        <w:rPr>
          <w:rFonts w:hint="eastAsia"/>
        </w:rPr>
        <w:t>　　7.5 远程激光传感器行业采购模式</w:t>
      </w:r>
      <w:r>
        <w:rPr>
          <w:rFonts w:hint="eastAsia"/>
        </w:rPr>
        <w:br/>
      </w:r>
      <w:r>
        <w:rPr>
          <w:rFonts w:hint="eastAsia"/>
        </w:rPr>
        <w:t>　　7.6 远程激光传感器行业生产模式</w:t>
      </w:r>
      <w:r>
        <w:rPr>
          <w:rFonts w:hint="eastAsia"/>
        </w:rPr>
        <w:br/>
      </w:r>
      <w:r>
        <w:rPr>
          <w:rFonts w:hint="eastAsia"/>
        </w:rPr>
        <w:t>　　7.7 远程激光传感器行业销售模式及销售渠道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中国本土远程激光传感器产能、产量分析</w:t>
      </w:r>
      <w:r>
        <w:rPr>
          <w:rFonts w:hint="eastAsia"/>
        </w:rPr>
        <w:br/>
      </w:r>
      <w:r>
        <w:rPr>
          <w:rFonts w:hint="eastAsia"/>
        </w:rPr>
        <w:t>　　8.1 中国远程激光传感器供需现状及预测（2021-2032）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中国远程激光传感器产能、产量、产能利用率及发展趋势（2021-2032）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中国远程激光传感器产量、市场需求量及发展趋势（2021-2032）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中国远程激光传感器进出口分析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中国市场远程激光传感器主要进口来源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中国市场远程激光传感器主要出口目的地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不同产品类型远程激光传感器市场规模2021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不同距离远程激光传感器市场规模2021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不同输出类型远程激光传感器市场规模2021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不同应用远程激光传感器市场规模2021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中国市场主要厂商远程激光传感器销量（2021-2026）&amp;（千件）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中国市场主要厂商远程激光传感器销量市场份额（2021-2026）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中国市场主要厂商远程激光传感器收入（2021-2026）&amp;（万元）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中国市场主要厂商远程激光传感器收入份额（2021-2026）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2025年中国主要生产商远程激光传感器收入排名（万元）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中国市场主要厂商远程激光传感器价格（2021-2026）&amp;（元/件）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中国市场主要厂商远程激光传感器总部及产地分布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中国市场主要厂商成立时间及远程激光传感器商业化日期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中国市场主要厂商远程激光传感器产品类型及应用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2025年中国市场远程激光传感器主要厂商市场地位（第一梯队、第二梯队和第三梯队）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远程激光传感器市场投资、并购等现状分析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远程激光传感器生产基地、总部、竞争对手及市场地位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远程激光传感器产品规格、参数及市场应用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远程激光传感器销量（千件）、收入（万元）、价格（元/件）及毛利率（2021-2026）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中国市场不同产品类型远程激光传感器销量（2021-2026）&amp;（千件）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中国市场不同产品类型远程激光传感器销量市场份额（2021-2026）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中国市场不同产品类型远程激光传感器销量预测（2027-2032）&amp;（千件）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中国市场不同产品类型远程激光传感器销量市场份额预测（2027-2032）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中国市场不同产品类型远程激光传感器规模（2021-2026）&amp;（万元）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中国市场不同产品类型远程激光传感器规模市场份额（2021-2026）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中国市场不同产品类型远程激光传感器规模预测（2027-2032）&amp;（万元）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中国市场不同产品类型远程激光传感器规模市场份额预测（2027-2032）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中国市场不同应用远程激光传感器销量（2021-2026）&amp;（千件）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中国市场不同应用远程激光传感器销量市场份额（2021-2026）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中国市场不同应用远程激光传感器销量预测（2027-2032）&amp;（千件）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中国市场不同应用远程激光传感器销量市场份额预测（2027-2032）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中国市场不同应用远程激光传感器规模（2021-2026）&amp;（万元）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中国市场不同应用远程激光传感器规模市场份额（2021-2026）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中国市场不同应用远程激光传感器规模预测（2027-2032）&amp;（万元）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中国市场不同应用远程激光传感器规模市场份额预测（2027-2032）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远程激光传感器行业发展分析---发展趋势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远程激光传感器行业发展分析---厂商壁垒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远程激光传感器行业发展分析---驱动因素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远程激光传感器行业发展分析---制约因素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远程激光传感器行业相关重点政策一览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142： 远程激光传感器行业供应链分析</w:t>
      </w:r>
      <w:r>
        <w:rPr>
          <w:rFonts w:hint="eastAsia"/>
        </w:rPr>
        <w:br/>
      </w:r>
      <w:r>
        <w:rPr>
          <w:rFonts w:hint="eastAsia"/>
        </w:rPr>
        <w:t>　　表 143： 远程激光传感器上游原料供应商</w:t>
      </w:r>
      <w:r>
        <w:rPr>
          <w:rFonts w:hint="eastAsia"/>
        </w:rPr>
        <w:br/>
      </w:r>
      <w:r>
        <w:rPr>
          <w:rFonts w:hint="eastAsia"/>
        </w:rPr>
        <w:t>　　表 144： 远程激光传感器行业主要下游客户</w:t>
      </w:r>
      <w:r>
        <w:rPr>
          <w:rFonts w:hint="eastAsia"/>
        </w:rPr>
        <w:br/>
      </w:r>
      <w:r>
        <w:rPr>
          <w:rFonts w:hint="eastAsia"/>
        </w:rPr>
        <w:t>　　表 145： 远程激光传感器典型经销商</w:t>
      </w:r>
      <w:r>
        <w:rPr>
          <w:rFonts w:hint="eastAsia"/>
        </w:rPr>
        <w:br/>
      </w:r>
      <w:r>
        <w:rPr>
          <w:rFonts w:hint="eastAsia"/>
        </w:rPr>
        <w:t>　　表 146： 中国远程激光传感器产量、销量、进口量及出口量（2021-2026）&amp;（千件）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中国远程激光传感器产量、销量、进口量及出口量预测（2027-2032）&amp;（千件）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中国市场远程激光传感器主要进口来源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中国市场远程激光传感器主要出口目的地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远程激光传感器产品图片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中国不同产品类型远程激光传感器市场规模市场份额2025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飞行时间法产品图片</w:t>
      </w:r>
      <w:r>
        <w:rPr>
          <w:rFonts w:hint="eastAsia"/>
        </w:rPr>
        <w:br/>
      </w:r>
      <w:r>
        <w:rPr>
          <w:rFonts w:hint="eastAsia"/>
        </w:rPr>
        <w:t>　　图 4： 三角测量法产品图片</w:t>
      </w:r>
      <w:r>
        <w:rPr>
          <w:rFonts w:hint="eastAsia"/>
        </w:rPr>
        <w:br/>
      </w:r>
      <w:r>
        <w:rPr>
          <w:rFonts w:hint="eastAsia"/>
        </w:rPr>
        <w:t>　　图 5： 相位法产品图片</w:t>
      </w:r>
      <w:r>
        <w:rPr>
          <w:rFonts w:hint="eastAsia"/>
        </w:rPr>
        <w:br/>
      </w:r>
      <w:r>
        <w:rPr>
          <w:rFonts w:hint="eastAsia"/>
        </w:rPr>
        <w:t>　　图 6： 调频连续波产品图片</w:t>
      </w:r>
      <w:r>
        <w:rPr>
          <w:rFonts w:hint="eastAsia"/>
        </w:rPr>
        <w:br/>
      </w:r>
      <w:r>
        <w:rPr>
          <w:rFonts w:hint="eastAsia"/>
        </w:rPr>
        <w:t>　　图 7： 中国不同距离远程激光传感器市场规模市场份额2025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距离：1m - 30m产品图片</w:t>
      </w:r>
      <w:r>
        <w:rPr>
          <w:rFonts w:hint="eastAsia"/>
        </w:rPr>
        <w:br/>
      </w:r>
      <w:r>
        <w:rPr>
          <w:rFonts w:hint="eastAsia"/>
        </w:rPr>
        <w:t>　　图 9： 距离：30m-1500m产品图片</w:t>
      </w:r>
      <w:r>
        <w:rPr>
          <w:rFonts w:hint="eastAsia"/>
        </w:rPr>
        <w:br/>
      </w:r>
      <w:r>
        <w:rPr>
          <w:rFonts w:hint="eastAsia"/>
        </w:rPr>
        <w:t>　　图 10： 中国不同输出类型远程激光传感器市场规模市场份额2025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开关量输出产品图片</w:t>
      </w:r>
      <w:r>
        <w:rPr>
          <w:rFonts w:hint="eastAsia"/>
        </w:rPr>
        <w:br/>
      </w:r>
      <w:r>
        <w:rPr>
          <w:rFonts w:hint="eastAsia"/>
        </w:rPr>
        <w:t>　　图 12： 模拟量输出产品图片</w:t>
      </w:r>
      <w:r>
        <w:rPr>
          <w:rFonts w:hint="eastAsia"/>
        </w:rPr>
        <w:br/>
      </w:r>
      <w:r>
        <w:rPr>
          <w:rFonts w:hint="eastAsia"/>
        </w:rPr>
        <w:t>　　图 13： 中国不同应用远程激光传感器市场份额2025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自动驾驶</w:t>
      </w:r>
      <w:r>
        <w:rPr>
          <w:rFonts w:hint="eastAsia"/>
        </w:rPr>
        <w:br/>
      </w:r>
      <w:r>
        <w:rPr>
          <w:rFonts w:hint="eastAsia"/>
        </w:rPr>
        <w:t>　　图 15： 智能交通</w:t>
      </w:r>
      <w:r>
        <w:rPr>
          <w:rFonts w:hint="eastAsia"/>
        </w:rPr>
        <w:br/>
      </w:r>
      <w:r>
        <w:rPr>
          <w:rFonts w:hint="eastAsia"/>
        </w:rPr>
        <w:t>　　图 16： 建筑检测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中国市场远程激光传感器市场规模，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中国市场远程激光传感器收入及增长率（2021-2032）&amp;（万元）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中国市场远程激光传感器销量及增长率（2021-2032）&amp;（千件）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2025年中国市场主要厂商远程激光传感器销量市场份额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2025年中国市场主要厂商远程激光传感器收入市场份额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2025年中国市场前五大厂商远程激光传感器市场份额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2025年中国市场远程激光传感器第一梯队、第二梯队和第三梯队厂商（品牌）及市场份额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中国市场不同产品类型远程激光传感器价格走势（2021-2032）&amp;（元/件）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中国市场不同应用远程激光传感器价格走势（2021-2032）&amp;（元/件）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远程激光传感器中国企业SWOT分析</w:t>
      </w:r>
      <w:r>
        <w:rPr>
          <w:rFonts w:hint="eastAsia"/>
        </w:rPr>
        <w:br/>
      </w:r>
      <w:r>
        <w:rPr>
          <w:rFonts w:hint="eastAsia"/>
        </w:rPr>
        <w:t>　　图 28： 远程激光传感器产业链</w:t>
      </w:r>
      <w:r>
        <w:rPr>
          <w:rFonts w:hint="eastAsia"/>
        </w:rPr>
        <w:br/>
      </w:r>
      <w:r>
        <w:rPr>
          <w:rFonts w:hint="eastAsia"/>
        </w:rPr>
        <w:t>　　图 29： 远程激光传感器行业采购模式分析</w:t>
      </w:r>
      <w:r>
        <w:rPr>
          <w:rFonts w:hint="eastAsia"/>
        </w:rPr>
        <w:br/>
      </w:r>
      <w:r>
        <w:rPr>
          <w:rFonts w:hint="eastAsia"/>
        </w:rPr>
        <w:t>　　图 30： 远程激光传感器行业生产模式分析</w:t>
      </w:r>
      <w:r>
        <w:rPr>
          <w:rFonts w:hint="eastAsia"/>
        </w:rPr>
        <w:br/>
      </w:r>
      <w:r>
        <w:rPr>
          <w:rFonts w:hint="eastAsia"/>
        </w:rPr>
        <w:t>　　图 31： 远程激光传感器行业销售模式分析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中国远程激光传感器产能、产量、产能利用率及发展趋势（2021-2032）&amp;（千件）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中国远程激光传感器产量、市场需求量及发展趋势（2021-2032）&amp;（千件）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37d7662c443aa" w:history="1">
        <w:r>
          <w:rPr>
            <w:rStyle w:val="Hyperlink"/>
          </w:rPr>
          <w:t>中国远程激光传感器行业发展调研与市场前景分析报告（2026-2032年）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37d7662c443aa" w:history="1">
        <w:r>
          <w:rPr>
            <w:rStyle w:val="Hyperlink"/>
          </w:rPr>
          <w:t>https://www.20087.com/6/12/YuanChengJiGuangChuanGanQiQianJing.html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76b4f50234f07" w:history="1">
      <w:r>
        <w:rPr>
          <w:rStyle w:val="Hyperlink"/>
        </w:rPr>
        <w:t>中国远程激光传感器行业发展调研与市场前景分析报告（2026-2032年）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uanChengJiGuangChuanGanQiQianJing.html" TargetMode="External" Id="Rd1a37d7662c4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uanChengJiGuangChuanGanQiQianJing.html" TargetMode="External" Id="R0af76b4f5023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2026-06-07T07:38:13Z</dcterms:created>
  <dcterms:modified xsi:type="dcterms:W3CDTF">2026-06-07T08:38:13Z</dcterms:modified>
  <dc:subject>中国远程激光传感器行业发展调研与市场前景分析报告（2026-2032年）</dc:subject>
  <dc:title>中国远程激光传感器行业发展调研与市场前景分析报告（2026-2032年）</dc:title>
  <cp:keywords>中国远程激光传感器行业发展调研与市场前景分析报告（2026-2032年）</cp:keywords>
  <dc:description>中国远程激光传感器行业发展调研与市场前景分析报告（2026-2032年）</dc:description>
</cp:coreProperties>
</file>