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d4b39aa834da8" w:history="1">
              <w:r>
                <w:rPr>
                  <w:rStyle w:val="Hyperlink"/>
                </w:rPr>
                <w:t>2026-2032年中国量子点扩散板市场分析与发展前景预测报告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d4b39aa834da8" w:history="1">
              <w:r>
                <w:rPr>
                  <w:rStyle w:val="Hyperlink"/>
                </w:rPr>
                <w:t>2026-2032年中国量子点扩散板市场分析与发展前景预测报告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d4b39aa834da8" w:history="1">
                <w:r>
                  <w:rPr>
                    <w:rStyle w:val="Hyperlink"/>
                  </w:rPr>
                  <w:t>https://www.20087.com/6/72/LiangZiDianKuoSanBanFaZhanXianZhuangQianJing.html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扩散板是新型显示背光模组中的核心光学组件，成功将传统光线扩散功能与量子点色彩转换特性融为一体，成为推动液晶显示技术向高色域、高亮度升级的关键材料。相较于早期的量子点管与量子点膜方案，量子点扩散板通过多层共挤成型工艺，将量子点材料嵌入聚合物基材中间层，不仅大幅简化了背光模组结构，还有效解决了量子点材料不耐高温、易受水氧侵蚀导致性能衰减的世界级难题。目前，基于聚甲基丙烯酸甲酯（PMMA）与聚苯乙烯（PS）两大材料体系的量子点扩散板已实现规模化量产，并在中高端液晶电视、电脑显示器及车载显示等领域获得广泛应用。国内多家科技企业通过独创的“胶囊型”封装与自包裹技术，打破了海外技术壁垒，推动该核心光学材料实现国产替代，大幅降低了下游终端厂商的生产成本。</w:t>
      </w:r>
      <w:r>
        <w:rPr>
          <w:rFonts w:hint="eastAsia"/>
        </w:rPr>
        <w:br/>
      </w:r>
      <w:r>
        <w:rPr>
          <w:rFonts w:hint="eastAsia"/>
        </w:rPr>
        <w:t>　　未来，量子点扩散板将伴随Mini-LED及Micro-LED等下一代显示技术的普及，向更高集成度与更广应用场景加速渗透。市场调研网认为，随着消费者对视觉体验要求的不断提升，具备更窄发射峰、更高色纯度及无镉环保特性的量子点扩散板将成为市场主流，以满足专业摄影、高端游戏及医疗成像等领域对高保真色彩重现的严苛需求。在制造工艺层面，大规模卷对卷加工与合成方法的创新将推动生产成本进一步下探，加速量子点技术向大众消费级产品普及。此外，量子点扩散板的应用边界将持续拓宽，从传统的液晶显示背光延伸至虚拟现实（VR）、增强现实（AR）头戴设备及农业光转换膜等新兴领域。通过与其他光学功能膜的集成创新，多功能复合型扩散板将助力显示设备实现更轻薄化与高性能化，持续点亮万物互联时代的精彩视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d4b39aa834da8" w:history="1">
        <w:r>
          <w:rPr>
            <w:rStyle w:val="Hyperlink"/>
          </w:rPr>
          <w:t>2026-2032年中国量子点扩散板市场分析与发展前景预测报告</w:t>
        </w:r>
      </w:hyperlink>
      <w:r>
        <w:rPr>
          <w:rFonts w:hint="eastAsia"/>
        </w:rPr>
        <w:t>》，2025年量子点扩散板行业市场规模达 亿元，预计2032年市场规模将达 亿元，期间年均复合增长率（CAGR）达 %。报告依托国家统计局及量子点扩散板相关协会的详实数据，全面解析了量子点扩散板行业现状与市场需求，重点分析了量子点扩散板市场规模、产业链结构及价格动态，并对量子点扩散板细分市场进行了详细探讨。报告科学预测了量子点扩散板市场前景与发展趋势，评估了品牌竞争格局、市场集中度及重点企业的市场表现。同时，通过SWOT分析揭示了量子点扩散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量子点扩散板市场概述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按照不同产品类型，量子点扩散板主要可以分为如下几个类别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中国不同产品类型量子点扩散板增长趋势2021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镉系</w:t>
      </w:r>
      <w:r>
        <w:rPr>
          <w:rFonts w:hint="eastAsia"/>
        </w:rPr>
        <w:br/>
      </w:r>
      <w:r>
        <w:rPr>
          <w:rFonts w:hint="eastAsia"/>
        </w:rPr>
        <w:t>　　　　1.2.3 无镉</w:t>
      </w:r>
      <w:r>
        <w:rPr>
          <w:rFonts w:hint="eastAsia"/>
        </w:rPr>
        <w:br/>
      </w:r>
      <w:r>
        <w:rPr>
          <w:rFonts w:hint="eastAsia"/>
        </w:rPr>
        <w:t>　　1.3 按照不同基板材料，量子点扩散板主要可以分为如下几个类别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中国不同基板材料量子点扩散板增长趋势2021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PC基</w:t>
      </w:r>
      <w:r>
        <w:rPr>
          <w:rFonts w:hint="eastAsia"/>
        </w:rPr>
        <w:br/>
      </w:r>
      <w:r>
        <w:rPr>
          <w:rFonts w:hint="eastAsia"/>
        </w:rPr>
        <w:t>　　　　1.3.3 PMMA基</w:t>
      </w:r>
      <w:r>
        <w:rPr>
          <w:rFonts w:hint="eastAsia"/>
        </w:rPr>
        <w:br/>
      </w:r>
      <w:r>
        <w:rPr>
          <w:rFonts w:hint="eastAsia"/>
        </w:rPr>
        <w:t>　　　　1.3.4 MS基</w:t>
      </w:r>
      <w:r>
        <w:rPr>
          <w:rFonts w:hint="eastAsia"/>
        </w:rPr>
        <w:br/>
      </w:r>
      <w:r>
        <w:rPr>
          <w:rFonts w:hint="eastAsia"/>
        </w:rPr>
        <w:t>　　1.4 按照不同背光类型，量子点扩散板主要可以分为如下几个类别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中国不同背光类型量子点扩散板增长趋势2021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LCD背光用</w:t>
      </w:r>
      <w:r>
        <w:rPr>
          <w:rFonts w:hint="eastAsia"/>
        </w:rPr>
        <w:br/>
      </w:r>
      <w:r>
        <w:rPr>
          <w:rFonts w:hint="eastAsia"/>
        </w:rPr>
        <w:t>　　　　1.4.3 Mini LED背光用</w:t>
      </w:r>
      <w:r>
        <w:rPr>
          <w:rFonts w:hint="eastAsia"/>
        </w:rPr>
        <w:br/>
      </w:r>
      <w:r>
        <w:rPr>
          <w:rFonts w:hint="eastAsia"/>
        </w:rPr>
        <w:t>　　1.5 从不同应用，量子点扩散板主要包括如下几个方面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中国不同应用量子点扩散板增长趋势2021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电视</w:t>
      </w:r>
      <w:r>
        <w:rPr>
          <w:rFonts w:hint="eastAsia"/>
        </w:rPr>
        <w:br/>
      </w:r>
      <w:r>
        <w:rPr>
          <w:rFonts w:hint="eastAsia"/>
        </w:rPr>
        <w:t>　　　　1.5.3 显示器</w:t>
      </w:r>
      <w:r>
        <w:rPr>
          <w:rFonts w:hint="eastAsia"/>
        </w:rPr>
        <w:br/>
      </w:r>
      <w:r>
        <w:rPr>
          <w:rFonts w:hint="eastAsia"/>
        </w:rPr>
        <w:t>　　　　1.5.4 车载显示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中国量子点扩散板发展现状及未来趋势（2021-2032）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中国市场量子点扩散板收入及增长率（2021-2032）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中国市场量子点扩散板销量及增长率（2021-2032）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中国市场主要量子点扩散板厂商分析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中国市场主要厂商量子点扩散板销量及市场占有率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中国市场主要厂商量子点扩散板销量（2021-2026）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中国市场主要厂商量子点扩散板销量市场份额（2021-2026）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中国市场主要厂商量子点扩散板收入及市场占有率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中国市场主要厂商量子点扩散板收入（2021-2026）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中国市场主要厂商量子点扩散板收入市场份额（2021-2026）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2025年中国市场主要厂商量子点扩散板收入排名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中国市场主要厂商量子点扩散板价格（2021-2026）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中国市场主要厂商量子点扩散板总部及产地分布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中国市场主要厂商成立时间及量子点扩散板商业化日期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中国市场主要厂商量子点扩散板产品类型及应用</w:t>
      </w:r>
      <w:r>
        <w:rPr>
          <w:rFonts w:hint="eastAsia"/>
        </w:rPr>
        <w:br/>
      </w:r>
      <w:r>
        <w:rPr>
          <w:rFonts w:hint="eastAsia"/>
        </w:rPr>
        <w:t>　　2.7 量子点扩散板行业集中度、竞争程度分析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量子点扩散板行业集中度分析：2025年中国Top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中国市场量子点扩散板第一梯队、第二梯队和第三梯队厂商（品牌）及2025年市场份额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重点企业（1）在中国市场量子点扩散板销量、收入、价格及毛利率（2021-2026）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重点企业（2）在中国市场量子点扩散板销量、收入、价格及毛利率（2021-2026）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重点企业（3）在中国市场量子点扩散板销量、收入、价格及毛利率（2021-2026）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重点企业（4）在中国市场量子点扩散板销量、收入、价格及毛利率（2021-2026）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重点企业（5）在中国市场量子点扩散板销量、收入、价格及毛利率（2021-2026）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重点企业（6）在中国市场量子点扩散板销量、收入、价格及毛利率（2021-2026）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不同产品类型量子点扩散板分析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中国市场不同产品类型量子点扩散板销量（2021-2032）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中国市场不同产品类型量子点扩散板销量及市场份额（2021-2026）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中国市场不同产品类型量子点扩散板销量预测（2027-2032）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中国市场不同产品类型量子点扩散板规模（2021-2032）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中国市场不同产品类型量子点扩散板规模及市场份额（2021-2026）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中国市场不同产品类型量子点扩散板规模预测（2027-2032）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中国市场不同产品类型量子点扩散板价格走势（2021-2032）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不同应用量子点扩散板分析</w:t>
      </w:r>
      <w:r>
        <w:rPr>
          <w:rFonts w:hint="eastAsia"/>
        </w:rPr>
        <w:br/>
      </w:r>
      <w:r>
        <w:rPr>
          <w:rFonts w:hint="eastAsia"/>
        </w:rPr>
        <w:t>　　5.1 中国市场不同应用量子点扩散板销量（2021-2032）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中国市场不同应用量子点扩散板销量及市场份额（2021-2026）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中国市场不同应用量子点扩散板销量预测（2027-2032）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中国市场不同应用量子点扩散板规模（2021-2032）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中国市场不同应用量子点扩散板规模及市场份额（2021-2026）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中国市场不同应用量子点扩散板规模预测（2027-2032）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中国市场不同应用量子点扩散板价格走势（2021-2032）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量子点扩散板行业发展分析---发展趋势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量子点扩散板行业发展分析---厂商壁垒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量子点扩散板行业发展分析---驱动因素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量子点扩散板行业发展分析---制约因素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量子点扩散板中国企业SWOT分析</w:t>
      </w:r>
      <w:r>
        <w:rPr>
          <w:rFonts w:hint="eastAsia"/>
        </w:rPr>
        <w:br/>
      </w:r>
      <w:r>
        <w:rPr>
          <w:rFonts w:hint="eastAsia"/>
        </w:rPr>
        <w:t>　　6.6 量子点扩散板行业发展分析---行业政策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量子点扩散板行业产业链简介</w:t>
      </w:r>
      <w:r>
        <w:rPr>
          <w:rFonts w:hint="eastAsia"/>
        </w:rPr>
        <w:br/>
      </w:r>
      <w:r>
        <w:rPr>
          <w:rFonts w:hint="eastAsia"/>
        </w:rPr>
        <w:t>　　7.2 量子点扩散板产业链分析-上游</w:t>
      </w:r>
      <w:r>
        <w:rPr>
          <w:rFonts w:hint="eastAsia"/>
        </w:rPr>
        <w:br/>
      </w:r>
      <w:r>
        <w:rPr>
          <w:rFonts w:hint="eastAsia"/>
        </w:rPr>
        <w:t>　　7.3 量子点扩散板产业链分析-中游</w:t>
      </w:r>
      <w:r>
        <w:rPr>
          <w:rFonts w:hint="eastAsia"/>
        </w:rPr>
        <w:br/>
      </w:r>
      <w:r>
        <w:rPr>
          <w:rFonts w:hint="eastAsia"/>
        </w:rPr>
        <w:t>　　7.4 量子点扩散板产业链分析-下游</w:t>
      </w:r>
      <w:r>
        <w:rPr>
          <w:rFonts w:hint="eastAsia"/>
        </w:rPr>
        <w:br/>
      </w:r>
      <w:r>
        <w:rPr>
          <w:rFonts w:hint="eastAsia"/>
        </w:rPr>
        <w:t>　　7.5 量子点扩散板行业采购模式</w:t>
      </w:r>
      <w:r>
        <w:rPr>
          <w:rFonts w:hint="eastAsia"/>
        </w:rPr>
        <w:br/>
      </w:r>
      <w:r>
        <w:rPr>
          <w:rFonts w:hint="eastAsia"/>
        </w:rPr>
        <w:t>　　7.6 量子点扩散板行业生产模式</w:t>
      </w:r>
      <w:r>
        <w:rPr>
          <w:rFonts w:hint="eastAsia"/>
        </w:rPr>
        <w:br/>
      </w:r>
      <w:r>
        <w:rPr>
          <w:rFonts w:hint="eastAsia"/>
        </w:rPr>
        <w:t>　　7.7 量子点扩散板行业销售模式及销售渠道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中国本土量子点扩散板产能、产量分析</w:t>
      </w:r>
      <w:r>
        <w:rPr>
          <w:rFonts w:hint="eastAsia"/>
        </w:rPr>
        <w:br/>
      </w:r>
      <w:r>
        <w:rPr>
          <w:rFonts w:hint="eastAsia"/>
        </w:rPr>
        <w:t>　　8.1 中国量子点扩散板供需现状及预测（2021-2032）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中国量子点扩散板产能、产量、产能利用率及发展趋势（2021-2032）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中国量子点扩散板产量、市场需求量及发展趋势（2021-2032）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中国量子点扩散板进出口分析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中国市场量子点扩散板主要进口来源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中国市场量子点扩散板主要出口目的地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不同产品类型量子点扩散板市场规模2021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不同基板材料量子点扩散板市场规模2021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不同背光类型量子点扩散板市场规模2021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不同应用量子点扩散板市场规模2021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中国市场主要厂商量子点扩散板销量（2021-2026）&amp;（千件）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中国市场主要厂商量子点扩散板销量市场份额（2021-2026）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中国市场主要厂商量子点扩散板收入（2021-2026）&amp;（万元）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中国市场主要厂商量子点扩散板收入份额（2021-2026）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2025年中国主要生产商量子点扩散板收入排名（万元）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中国市场主要厂商量子点扩散板价格（2021-2026）&amp;（元/件）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中国市场主要厂商量子点扩散板总部及产地分布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中国市场主要厂商成立时间及量子点扩散板商业化日期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中国市场主要厂商量子点扩散板产品类型及应用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2025年中国市场量子点扩散板主要厂商市场地位（第一梯队、第二梯队和第三梯队）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量子点扩散板市场投资、并购等现状分析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量子点扩散板销量（千件）、收入（万元）、价格（元/件）及毛利率（2021-2026）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量子点扩散板销量（千件）、收入（万元）、价格（元/件）及毛利率（2021-2026）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量子点扩散板销量（千件）、收入（万元）、价格（元/件）及毛利率（2021-2026）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量子点扩散板销量（千件）、收入（万元）、价格（元/件）及毛利率（2021-2026）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量子点扩散板销量（千件）、收入（万元）、价格（元/件）及毛利率（2021-2026）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量子点扩散板生产基地、总部、竞争对手及市场地位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量子点扩散板产品规格、参数及市场应用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量子点扩散板销量（千件）、收入（万元）、价格（元/件）及毛利率（2021-2026）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中国市场不同产品类型量子点扩散板销量（2021-2026）&amp;（千件）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中国市场不同产品类型量子点扩散板销量市场份额（2021-2026）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中国市场不同产品类型量子点扩散板销量预测（2027-2032）&amp;（千件）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中国市场不同产品类型量子点扩散板销量市场份额预测（2027-2032）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中国市场不同产品类型量子点扩散板规模（2021-2026）&amp;（万元）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中国市场不同产品类型量子点扩散板规模市场份额（2021-2026）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中国市场不同产品类型量子点扩散板规模预测（2027-2032）&amp;（万元）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中国市场不同产品类型量子点扩散板规模市场份额预测（2027-2032）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中国市场不同应用量子点扩散板销量（2021-2026）&amp;（千件）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中国市场不同应用量子点扩散板销量市场份额（2021-2026）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中国市场不同应用量子点扩散板销量预测（2027-2032）&amp;（千件）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中国市场不同应用量子点扩散板销量市场份额预测（2027-2032）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中国市场不同应用量子点扩散板规模（2021-2026）&amp;（万元）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中国市场不同应用量子点扩散板规模市场份额（2021-2026）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中国市场不同应用量子点扩散板规模预测（2027-2032）&amp;（万元）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中国市场不同应用量子点扩散板规模市场份额预测（2027-2032）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量子点扩散板行业发展分析---发展趋势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量子点扩散板行业发展分析---厂商壁垒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量子点扩散板行业发展分析---驱动因素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量子点扩散板行业发展分析---制约因素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量子点扩散板行业相关重点政策一览</w:t>
      </w:r>
      <w:r>
        <w:rPr>
          <w:rFonts w:hint="eastAsia"/>
        </w:rPr>
        <w:br/>
      </w:r>
      <w:r>
        <w:rPr>
          <w:rFonts w:hint="eastAsia"/>
        </w:rPr>
        <w:t>　　表 67： 量子点扩散板行业供应链分析</w:t>
      </w:r>
      <w:r>
        <w:rPr>
          <w:rFonts w:hint="eastAsia"/>
        </w:rPr>
        <w:br/>
      </w:r>
      <w:r>
        <w:rPr>
          <w:rFonts w:hint="eastAsia"/>
        </w:rPr>
        <w:t>　　表 68： 量子点扩散板上游原料供应商</w:t>
      </w:r>
      <w:r>
        <w:rPr>
          <w:rFonts w:hint="eastAsia"/>
        </w:rPr>
        <w:br/>
      </w:r>
      <w:r>
        <w:rPr>
          <w:rFonts w:hint="eastAsia"/>
        </w:rPr>
        <w:t>　　表 69： 量子点扩散板行业主要下游客户</w:t>
      </w:r>
      <w:r>
        <w:rPr>
          <w:rFonts w:hint="eastAsia"/>
        </w:rPr>
        <w:br/>
      </w:r>
      <w:r>
        <w:rPr>
          <w:rFonts w:hint="eastAsia"/>
        </w:rPr>
        <w:t>　　表 70： 量子点扩散板典型经销商</w:t>
      </w:r>
      <w:r>
        <w:rPr>
          <w:rFonts w:hint="eastAsia"/>
        </w:rPr>
        <w:br/>
      </w:r>
      <w:r>
        <w:rPr>
          <w:rFonts w:hint="eastAsia"/>
        </w:rPr>
        <w:t>　　表 71： 中国量子点扩散板产量、销量、进口量及出口量（2021-2026）&amp;（千件）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中国量子点扩散板产量、销量、进口量及出口量预测（2027-2032）&amp;（千件）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中国市场量子点扩散板主要进口来源</w:t>
      </w:r>
      <w:r>
        <w:rPr>
          <w:rFonts w:hint="eastAsia"/>
        </w:rPr>
        <w:br/>
      </w:r>
      <w:r>
        <w:rPr>
          <w:rFonts w:hint="eastAsia"/>
        </w:rPr>
        <w:t>　　表 74： 中国市场量子点扩散板主要出口目的地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量子点扩散板产品图片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中国不同产品类型量子点扩散板市场规模市场份额2025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镉系产品图片</w:t>
      </w:r>
      <w:r>
        <w:rPr>
          <w:rFonts w:hint="eastAsia"/>
        </w:rPr>
        <w:br/>
      </w:r>
      <w:r>
        <w:rPr>
          <w:rFonts w:hint="eastAsia"/>
        </w:rPr>
        <w:t>　　图 4： 无镉产品图片</w:t>
      </w:r>
      <w:r>
        <w:rPr>
          <w:rFonts w:hint="eastAsia"/>
        </w:rPr>
        <w:br/>
      </w:r>
      <w:r>
        <w:rPr>
          <w:rFonts w:hint="eastAsia"/>
        </w:rPr>
        <w:t>　　图 5： 中国不同基板材料量子点扩散板市场规模市场份额2025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PC基产品图片</w:t>
      </w:r>
      <w:r>
        <w:rPr>
          <w:rFonts w:hint="eastAsia"/>
        </w:rPr>
        <w:br/>
      </w:r>
      <w:r>
        <w:rPr>
          <w:rFonts w:hint="eastAsia"/>
        </w:rPr>
        <w:t>　　图 7： PMMA基产品图片</w:t>
      </w:r>
      <w:r>
        <w:rPr>
          <w:rFonts w:hint="eastAsia"/>
        </w:rPr>
        <w:br/>
      </w:r>
      <w:r>
        <w:rPr>
          <w:rFonts w:hint="eastAsia"/>
        </w:rPr>
        <w:t>　　图 8： MS基产品图片</w:t>
      </w:r>
      <w:r>
        <w:rPr>
          <w:rFonts w:hint="eastAsia"/>
        </w:rPr>
        <w:br/>
      </w:r>
      <w:r>
        <w:rPr>
          <w:rFonts w:hint="eastAsia"/>
        </w:rPr>
        <w:t>　　图 9： 中国不同背光类型量子点扩散板市场规模市场份额2025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LCD背光用产品图片</w:t>
      </w:r>
      <w:r>
        <w:rPr>
          <w:rFonts w:hint="eastAsia"/>
        </w:rPr>
        <w:br/>
      </w:r>
      <w:r>
        <w:rPr>
          <w:rFonts w:hint="eastAsia"/>
        </w:rPr>
        <w:t>　　图 11： Mini LED背光用产品图片</w:t>
      </w:r>
      <w:r>
        <w:rPr>
          <w:rFonts w:hint="eastAsia"/>
        </w:rPr>
        <w:br/>
      </w:r>
      <w:r>
        <w:rPr>
          <w:rFonts w:hint="eastAsia"/>
        </w:rPr>
        <w:t>　　图 12： 中国不同应用量子点扩散板市场份额2025 &amp; 2032</w:t>
      </w:r>
      <w:r>
        <w:rPr>
          <w:rFonts w:hint="eastAsia"/>
        </w:rPr>
        <w:br/>
      </w:r>
      <w:r>
        <w:rPr>
          <w:rFonts w:hint="eastAsia"/>
        </w:rPr>
        <w:t>　　图 13： 电视</w:t>
      </w:r>
      <w:r>
        <w:rPr>
          <w:rFonts w:hint="eastAsia"/>
        </w:rPr>
        <w:br/>
      </w:r>
      <w:r>
        <w:rPr>
          <w:rFonts w:hint="eastAsia"/>
        </w:rPr>
        <w:t>　　图 14： 显示器</w:t>
      </w:r>
      <w:r>
        <w:rPr>
          <w:rFonts w:hint="eastAsia"/>
        </w:rPr>
        <w:br/>
      </w:r>
      <w:r>
        <w:rPr>
          <w:rFonts w:hint="eastAsia"/>
        </w:rPr>
        <w:t>　　图 15： 车载显示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中国市场量子点扩散板市场规模，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中国市场量子点扩散板收入及增长率（2021-2032）&amp;（万元）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中国市场量子点扩散板销量及增长率（2021-2032）&amp;（千件）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2025年中国市场主要厂商量子点扩散板销量市场份额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2025年中国市场主要厂商量子点扩散板收入市场份额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2025年中国市场前五大厂商量子点扩散板市场份额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2025年中国市场量子点扩散板第一梯队、第二梯队和第三梯队厂商（品牌）及市场份额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中国市场不同产品类型量子点扩散板价格走势（2021-2032）&amp;（元/件）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中国市场不同应用量子点扩散板价格走势（2021-2032）&amp;（元/件）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量子点扩散板中国企业SWOT分析</w:t>
      </w:r>
      <w:r>
        <w:rPr>
          <w:rFonts w:hint="eastAsia"/>
        </w:rPr>
        <w:br/>
      </w:r>
      <w:r>
        <w:rPr>
          <w:rFonts w:hint="eastAsia"/>
        </w:rPr>
        <w:t>　　图 27： 量子点扩散板产业链</w:t>
      </w:r>
      <w:r>
        <w:rPr>
          <w:rFonts w:hint="eastAsia"/>
        </w:rPr>
        <w:br/>
      </w:r>
      <w:r>
        <w:rPr>
          <w:rFonts w:hint="eastAsia"/>
        </w:rPr>
        <w:t>　　图 28： 量子点扩散板行业采购模式分析</w:t>
      </w:r>
      <w:r>
        <w:rPr>
          <w:rFonts w:hint="eastAsia"/>
        </w:rPr>
        <w:br/>
      </w:r>
      <w:r>
        <w:rPr>
          <w:rFonts w:hint="eastAsia"/>
        </w:rPr>
        <w:t>　　图 29： 量子点扩散板行业生产模式分析</w:t>
      </w:r>
      <w:r>
        <w:rPr>
          <w:rFonts w:hint="eastAsia"/>
        </w:rPr>
        <w:br/>
      </w:r>
      <w:r>
        <w:rPr>
          <w:rFonts w:hint="eastAsia"/>
        </w:rPr>
        <w:t>　　图 30： 量子点扩散板行业销售模式分析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中国量子点扩散板产能、产量、产能利用率及发展趋势（2021-2032）&amp;（千件）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中国量子点扩散板产量、市场需求量及发展趋势（2021-2032）&amp;（千件）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d4b39aa834da8" w:history="1">
        <w:r>
          <w:rPr>
            <w:rStyle w:val="Hyperlink"/>
          </w:rPr>
          <w:t>2026-2032年中国量子点扩散板市场分析与发展前景预测报告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d4b39aa834da8" w:history="1">
        <w:r>
          <w:rPr>
            <w:rStyle w:val="Hyperlink"/>
          </w:rPr>
          <w:t>https://www.20087.com/6/72/LiangZiDianKuoSanBanFaZhanXianZhuangQianJing.html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材料有哪些、量子点扩散板单价、扩散板是什么材料、量子点扩散板结构图、扩散片分条、量子点扩散板每平方米、纳米板的寿命是多少年、量子点扩散板是我国首创吗、量子点扩散板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779f3ec33426d" w:history="1">
      <w:r>
        <w:rPr>
          <w:rStyle w:val="Hyperlink"/>
        </w:rPr>
        <w:t>2026-2032年中国量子点扩散板市场分析与发展前景预测报告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angZiDianKuoSanBanFaZhanXianZhuangQianJing.html" TargetMode="External" Id="R9efd4b39aa83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angZiDianKuoSanBanFaZhanXianZhuangQianJing.html" TargetMode="External" Id="Rb7a779f3ec33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2026-06-11T01:20:15Z</dcterms:created>
  <dcterms:modified xsi:type="dcterms:W3CDTF">2026-06-11T02:20:15Z</dcterms:modified>
  <dc:subject>2026-2032年中国量子点扩散板市场分析与发展前景预测报告</dc:subject>
  <dc:title>2026-2032年中国量子点扩散板市场分析与发展前景预测报告</dc:title>
  <cp:keywords>2026-2032年中国量子点扩散板市场分析与发展前景预测报告</cp:keywords>
  <dc:description>2026-2032年中国量子点扩散板市场分析与发展前景预测报告</dc:description>
</cp:coreProperties>
</file>