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e939f3a6245ff" w:history="1">
              <w:r>
                <w:rPr>
                  <w:rStyle w:val="Hyperlink"/>
                </w:rPr>
                <w:t>2026-2032年全球与中国非接触式CPU卡芯片行业现状分析及发展前景研究报告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e939f3a6245ff" w:history="1">
              <w:r>
                <w:rPr>
                  <w:rStyle w:val="Hyperlink"/>
                </w:rPr>
                <w:t>2026-2032年全球与中国非接触式CPU卡芯片行业现状分析及发展前景研究报告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e939f3a6245ff" w:history="1">
                <w:r>
                  <w:rPr>
                    <w:rStyle w:val="Hyperlink"/>
                  </w:rPr>
                  <w:t>https://www.20087.com/6/92/FeiJieChuShiCPUKaXinPianDeXianZhuangYuFaZhanQianJing.html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非接触式CPU卡芯片是一种集成微处理器、射频接口与安全协处理器的智能卡核心，支持ISO/IEC 14443 Type A/B协议，广泛应用于公共交通、门禁、电子身份证及金融支付领域。非接触式CPU卡芯片普遍具备国密SM系列或国际CC EAL5+安全认证，支持双向认证、动态密钥更新与防侧信道攻击机制。制造工艺多采用90nm或55nm CMOS，兼顾功耗与安全性能。然而，在密集读写环境（如地铁闸机群）中，多卡冲突与能量获取不足可能导致交易失败；同时，随着量子计算威胁临近，传统RSA/ECC算法面临升级压力，亟需向抗量子密码迁移。</w:t>
      </w:r>
      <w:r>
        <w:rPr>
          <w:rFonts w:hint="eastAsia"/>
        </w:rPr>
        <w:br/>
      </w:r>
      <w:r>
        <w:rPr>
          <w:rFonts w:hint="eastAsia"/>
        </w:rPr>
        <w:t>　　未来，非接触式CPU卡芯片将向多应用融合、抗量子安全与超低功耗方向演进。单芯片支持交通、社保、健康码等多应用分区隔离将成为智慧城市标配。基于格密码（Lattice-based）或哈希签名的后量子安全模块将逐步集成，确保长期数据主权。在能效方面，新型整流电路与动态电压调节技术可提升弱场下的交易成功率。面向数字身份，芯片将支持去中心化标识（DID）与可验证凭证（VC），赋能用户自主身份管理。长远看，该芯片将从“安全载体”升级为“可信数字身份锚点”，在隐私保护与便捷服务之间构建新一代可信交互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e939f3a6245ff" w:history="1">
        <w:r>
          <w:rPr>
            <w:rStyle w:val="Hyperlink"/>
          </w:rPr>
          <w:t>2026-2032年全球与中国非接触式CPU卡芯片行业现状分析及发展前景研究报告</w:t>
        </w:r>
      </w:hyperlink>
      <w:r>
        <w:rPr>
          <w:rFonts w:hint="eastAsia"/>
        </w:rPr>
        <w:t>》依托国家统计局及非接触式CPU卡芯片相关协会的详实数据，全面解析了非接触式CPU卡芯片行业现状与市场需求，重点分析了非接触式CPU卡芯片市场规模、产业链结构及价格动态，并对非接触式CPU卡芯片细分市场进行了详细探讨。报告科学预测了非接触式CPU卡芯片市场前景与发展趋势，评估了品牌竞争格局、市场集中度及重点企业的市场表现。同时，通过SWOT分析揭示了非接触式CPU卡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按产品类型细分，全球非接触式CPU卡芯片市场规模2021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2KB-8KB</w:t>
      </w:r>
      <w:r>
        <w:rPr>
          <w:rFonts w:hint="eastAsia"/>
        </w:rPr>
        <w:br/>
      </w:r>
      <w:r>
        <w:rPr>
          <w:rFonts w:hint="eastAsia"/>
        </w:rPr>
        <w:t>　　　　1.3.3 8KB-32KB</w:t>
      </w:r>
      <w:r>
        <w:rPr>
          <w:rFonts w:hint="eastAsia"/>
        </w:rPr>
        <w:br/>
      </w:r>
      <w:r>
        <w:rPr>
          <w:rFonts w:hint="eastAsia"/>
        </w:rPr>
        <w:t>　　　　1.3.4 32KB以上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按应用细分，全球非接触式CPU卡芯片市场规模2021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射频识别</w:t>
      </w:r>
      <w:r>
        <w:rPr>
          <w:rFonts w:hint="eastAsia"/>
        </w:rPr>
        <w:br/>
      </w:r>
      <w:r>
        <w:rPr>
          <w:rFonts w:hint="eastAsia"/>
        </w:rPr>
        <w:t>　　　　1.4.3 移动电话</w:t>
      </w:r>
      <w:r>
        <w:rPr>
          <w:rFonts w:hint="eastAsia"/>
        </w:rPr>
        <w:br/>
      </w:r>
      <w:r>
        <w:rPr>
          <w:rFonts w:hint="eastAsia"/>
        </w:rPr>
        <w:t>　　　　1.4.4 银行与金融服务</w:t>
      </w:r>
      <w:r>
        <w:rPr>
          <w:rFonts w:hint="eastAsia"/>
        </w:rPr>
        <w:br/>
      </w:r>
      <w:r>
        <w:rPr>
          <w:rFonts w:hint="eastAsia"/>
        </w:rPr>
        <w:t>　　　　1.4.5 城市交通卡</w:t>
      </w:r>
      <w:r>
        <w:rPr>
          <w:rFonts w:hint="eastAsia"/>
        </w:rPr>
        <w:br/>
      </w:r>
      <w:r>
        <w:rPr>
          <w:rFonts w:hint="eastAsia"/>
        </w:rPr>
        <w:t>　　　　1.4.6 社会保障卡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非接触式CPU卡芯片行业发展总体概况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非接触式CPU卡芯片行业发展主要特点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非接触式CPU卡芯片行业发展影响因素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非接触式CPU卡芯片有利因素</w:t>
      </w:r>
      <w:r>
        <w:rPr>
          <w:rFonts w:hint="eastAsia"/>
        </w:rPr>
        <w:br/>
      </w:r>
      <w:r>
        <w:rPr>
          <w:rFonts w:hint="eastAsia"/>
        </w:rPr>
        <w:t>　　　　1.5.3 .2 非接触式CPU卡芯片不利因素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全球市场，近三年非接触式CPU卡芯片主要企业占有率及排名（按销量）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非接触式CPU卡芯片主要企业在国际市场占有率（按销量，2023-2026）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2025年非接触式CPU卡芯片主要企业在国际市场排名（按销量）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全球市场主要企业非接触式CPU卡芯片销量（2023-2026）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全球市场，近三年非接触式CPU卡芯片主要企业占有率及排名（按收入）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非接触式CPU卡芯片主要企业在国际市场占有率（按收入，2023-2026）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2025年非接触式CPU卡芯片主要企业在国际市场排名（按收入）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全球市场主要企业非接触式CPU卡芯片销售收入（2023-2026）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全球市场主要企业非接触式CPU卡芯片销售价格（2023-2026）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中国市场，近三年非接触式CPU卡芯片主要企业占有率及排名（按销量）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非接触式CPU卡芯片主要企业在中国市场占有率（按销量，2023-2026）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2025年非接触式CPU卡芯片主要企业在中国市场排名（按销量）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中国市场主要企业非接触式CPU卡芯片销量（2023-2026）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中国市场，近三年非接触式CPU卡芯片主要企业占有率及排名（按收入）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非接触式CPU卡芯片主要企业在中国市场占有率（按收入，2023-2026）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2025年非接触式CPU卡芯片主要企业在中国市场排名（按收入）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中国市场主要企业非接触式CPU卡芯片销售收入（2023-2026）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全球主要厂商非接触式CPU卡芯片总部及产地分布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全球主要厂商成立时间及非接触式CPU卡芯片商业化日期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全球主要厂商非接触式CPU卡芯片产品类型及应用</w:t>
      </w:r>
      <w:r>
        <w:rPr>
          <w:rFonts w:hint="eastAsia"/>
        </w:rPr>
        <w:br/>
      </w:r>
      <w:r>
        <w:rPr>
          <w:rFonts w:hint="eastAsia"/>
        </w:rPr>
        <w:t>　　2.9 非接触式CPU卡芯片行业集中度、竞争程度分析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非接触式CPU卡芯片行业集中度分析：2025年全球Top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全球非接触式CPU卡芯片第一梯队、第二梯队和第三梯队生产商（品牌）及市场份额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全球非接触式CPU卡芯片总体规模分析</w:t>
      </w:r>
      <w:r>
        <w:rPr>
          <w:rFonts w:hint="eastAsia"/>
        </w:rPr>
        <w:br/>
      </w:r>
      <w:r>
        <w:rPr>
          <w:rFonts w:hint="eastAsia"/>
        </w:rPr>
        <w:t>　　3.1 全球非接触式CPU卡芯片供需现状及预测（2021-2032）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全球非接触式CPU卡芯片产能、产量、产能利用率及发展趋势（2021-2032）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全球非接触式CPU卡芯片产量、需求量及发展趋势（2021-2032）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全球主要地区非接触式CPU卡芯片产量及发展趋势（2021-2032）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全球主要地区非接触式CPU卡芯片产量（2021-2026）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全球主要地区非接触式CPU卡芯片产量（2027-2032）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全球主要地区非接触式CPU卡芯片产量市场份额（2021-2032）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中国非接触式CPU卡芯片供需现状及预测（2021-2032）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中国非接触式CPU卡芯片产能、产量、产能利用率及发展趋势（2021-2032）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中国非接触式CPU卡芯片产量、市场需求量及发展趋势（2021-2032）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中国市场非接触式CPU卡芯片进出口（2021-2032）</w:t>
      </w:r>
      <w:r>
        <w:rPr>
          <w:rFonts w:hint="eastAsia"/>
        </w:rPr>
        <w:br/>
      </w:r>
      <w:r>
        <w:rPr>
          <w:rFonts w:hint="eastAsia"/>
        </w:rPr>
        <w:t>　　3.4 全球非接触式CPU卡芯片销量及销售额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全球市场非接触式CPU卡芯片销售额（2021-2032）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全球市场非接触式CPU卡芯片销量（2021-2032）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全球市场非接触式CPU卡芯片价格趋势（2021-2032）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全球非接触式CPU卡芯片主要地区分析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全球主要地区非接触式CPU卡芯片市场规模分析：2021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全球主要地区非接触式CPU卡芯片销售收入及市场份额（2021-2026）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全球主要地区非接触式CPU卡芯片销售收入预测（2027-2032）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全球主要地区非接触式CPU卡芯片销量分析：2021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全球主要地区非接触式CPU卡芯片销量及市场份额（2021-2026）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全球主要地区非接触式CPU卡芯片销量及市场份额预测（2027-2032）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中东市场非接触式CPU卡芯片销量、收入及增长率（2021-2032）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非接触式CPU卡芯片销量、收入、价格及毛利率（2021-2026）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不同产品类型非接触式CPU卡芯片分析</w:t>
      </w:r>
      <w:r>
        <w:rPr>
          <w:rFonts w:hint="eastAsia"/>
        </w:rPr>
        <w:br/>
      </w:r>
      <w:r>
        <w:rPr>
          <w:rFonts w:hint="eastAsia"/>
        </w:rPr>
        <w:t>　　6.1 全球不同产品类型非接触式CPU卡芯片销量（2021-2032）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全球不同产品类型非接触式CPU卡芯片销量及市场份额（2021-2026）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全球不同产品类型非接触式CPU卡芯片销量预测（2027-2032）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全球不同产品类型非接触式CPU卡芯片收入（2021-2032）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全球不同产品类型非接触式CPU卡芯片收入及市场份额（2021-2026）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全球不同产品类型非接触式CPU卡芯片收入预测（2027-2032）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全球不同产品类型非接触式CPU卡芯片价格走势（2021-2032）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中国不同产品类型非接触式CPU卡芯片销量（2021-2032）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中国不同产品类型非接触式CPU卡芯片销量及市场份额（2021-2026）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中国不同产品类型非接触式CPU卡芯片销量预测（2027-2032）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中国不同产品类型非接触式CPU卡芯片收入（2021-2032）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中国不同产品类型非接触式CPU卡芯片收入及市场份额（2021-2026）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中国不同产品类型非接触式CPU卡芯片收入预测（2027-2032）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不同应用非接触式CPU卡芯片分析</w:t>
      </w:r>
      <w:r>
        <w:rPr>
          <w:rFonts w:hint="eastAsia"/>
        </w:rPr>
        <w:br/>
      </w:r>
      <w:r>
        <w:rPr>
          <w:rFonts w:hint="eastAsia"/>
        </w:rPr>
        <w:t>　　7.1 全球不同应用非接触式CPU卡芯片销量（2021-2032）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全球不同应用非接触式CPU卡芯片销量及市场份额（2021-2026）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全球不同应用非接触式CPU卡芯片销量预测（2027-2032）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全球不同应用非接触式CPU卡芯片收入（2021-2032）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全球不同应用非接触式CPU卡芯片收入及市场份额（2021-2026）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全球不同应用非接触式CPU卡芯片收入预测（2027-2032）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全球不同应用非接触式CPU卡芯片价格走势（2021-2032）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中国不同应用非接触式CPU卡芯片销量（2021-2032）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中国不同应用非接触式CPU卡芯片销量及市场份额（2021-2026）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中国不同应用非接触式CPU卡芯片销量预测（2027-2032）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中国不同应用非接触式CPU卡芯片收入（2021-2032）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中国不同应用非接触式CPU卡芯片收入及市场份额（2021-2026）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中国不同应用非接触式CPU卡芯片收入预测（2027-2032）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非接触式CPU卡芯片行业发展趋势</w:t>
      </w:r>
      <w:r>
        <w:rPr>
          <w:rFonts w:hint="eastAsia"/>
        </w:rPr>
        <w:br/>
      </w:r>
      <w:r>
        <w:rPr>
          <w:rFonts w:hint="eastAsia"/>
        </w:rPr>
        <w:t>　　8.2 非接触式CPU卡芯片行业主要驱动因素</w:t>
      </w:r>
      <w:r>
        <w:rPr>
          <w:rFonts w:hint="eastAsia"/>
        </w:rPr>
        <w:br/>
      </w:r>
      <w:r>
        <w:rPr>
          <w:rFonts w:hint="eastAsia"/>
        </w:rPr>
        <w:t>　　8.3 非接触式CPU卡芯片中国企业SWOT分析</w:t>
      </w:r>
      <w:r>
        <w:rPr>
          <w:rFonts w:hint="eastAsia"/>
        </w:rPr>
        <w:br/>
      </w:r>
      <w:r>
        <w:rPr>
          <w:rFonts w:hint="eastAsia"/>
        </w:rPr>
        <w:t>　　8.4 中国非接触式CPU卡芯片行业政策环境分析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非接触式CPU卡芯片行业产业链简介</w:t>
      </w:r>
      <w:r>
        <w:rPr>
          <w:rFonts w:hint="eastAsia"/>
        </w:rPr>
        <w:br/>
      </w:r>
      <w:r>
        <w:rPr>
          <w:rFonts w:hint="eastAsia"/>
        </w:rPr>
        <w:t>　　　　9.1.1 非接触式CPU卡芯片行业供应链分析</w:t>
      </w:r>
      <w:r>
        <w:rPr>
          <w:rFonts w:hint="eastAsia"/>
        </w:rPr>
        <w:br/>
      </w:r>
      <w:r>
        <w:rPr>
          <w:rFonts w:hint="eastAsia"/>
        </w:rPr>
        <w:t>　　　　9.1.2 非接触式CPU卡芯片主要原料及供应情况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非接触式CPU卡芯片行业采购模式</w:t>
      </w:r>
      <w:r>
        <w:rPr>
          <w:rFonts w:hint="eastAsia"/>
        </w:rPr>
        <w:br/>
      </w:r>
      <w:r>
        <w:rPr>
          <w:rFonts w:hint="eastAsia"/>
        </w:rPr>
        <w:t>　　9.3 非接触式CPU卡芯片行业生产模式</w:t>
      </w:r>
      <w:r>
        <w:rPr>
          <w:rFonts w:hint="eastAsia"/>
        </w:rPr>
        <w:br/>
      </w:r>
      <w:r>
        <w:rPr>
          <w:rFonts w:hint="eastAsia"/>
        </w:rPr>
        <w:t>　　9.4 非接触式CPU卡芯片行业销售模式及销售渠道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按产品类型细分，全球非接触式CPU卡芯片市场规模2021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按应用细分，全球非接触式CPU卡芯片市场规模（CAGR）2021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非接触式CPU卡芯片行业发展主要特点</w:t>
      </w:r>
      <w:r>
        <w:rPr>
          <w:rFonts w:hint="eastAsia"/>
        </w:rPr>
        <w:br/>
      </w:r>
      <w:r>
        <w:rPr>
          <w:rFonts w:hint="eastAsia"/>
        </w:rPr>
        <w:t>　　表 4： 非接触式CPU卡芯片行业发展有利因素分析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非接触式CPU卡芯片行业发展不利因素分析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进入非接触式CPU卡芯片行业壁垒</w:t>
      </w:r>
      <w:r>
        <w:rPr>
          <w:rFonts w:hint="eastAsia"/>
        </w:rPr>
        <w:br/>
      </w:r>
      <w:r>
        <w:rPr>
          <w:rFonts w:hint="eastAsia"/>
        </w:rPr>
        <w:t>　　表 7： 非接触式CPU卡芯片主要企业在国际市场占有率（按销量，2023-2026）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2025年非接触式CPU卡芯片主要企业在国际市场排名（按销量）&amp;（千颗）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全球市场主要企业非接触式CPU卡芯片销量（2023-2026）&amp;（千颗）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非接触式CPU卡芯片主要企业在国际市场占有率（按收入，2023-2026）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2025年非接触式CPU卡芯片主要企业在国际市场排名（按收入）&amp;（万元）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全球市场主要企业非接触式CPU卡芯片销售收入（2023-2026）&amp;（万元）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全球市场主要企业非接触式CPU卡芯片销售价格（2023-2026）&amp;（元/颗）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非接触式CPU卡芯片主要企业在中国市场占有率（按销量，2023-2026）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2025年非接触式CPU卡芯片主要企业在中国市场排名（按销量）&amp;（千颗）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中国市场主要企业非接触式CPU卡芯片销量（2023-2026）&amp;（千颗）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非接触式CPU卡芯片主要企业在中国市场占有率（按收入，2023-2026）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2025年非接触式CPU卡芯片主要企业在中国市场排名（按收入）&amp;（万元）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中国市场主要企业非接触式CPU卡芯片销售收入（2023-2026）&amp;（万元）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全球主要厂商非接触式CPU卡芯片总部及产地分布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全球主要厂商成立时间及非接触式CPU卡芯片商业化日期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全球主要厂商非接触式CPU卡芯片产品类型及应用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2025年全球非接触式CPU卡芯片主要厂商市场地位（第一梯队、第二梯队和第三梯队）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全球非接触式CPU卡芯片市场投资、并购等现状分析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全球主要地区非接触式CPU卡芯片产量增速（CAGR）：（2021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全球主要地区非接触式CPU卡芯片产量（2021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全球主要地区非接触式CPU卡芯片产量（2021-2026）&amp;（千颗）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全球主要地区非接触式CPU卡芯片产量（2027-2032）&amp;（千颗）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全球主要地区非接触式CPU卡芯片产量市场份额（2021-2026）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全球主要地区非接触式CPU卡芯片产量市场份额（2027-2032）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中国市场非接触式CPU卡芯片产量、销量、进出口（2021-2026）&amp;（千颗）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中国市场非接触式CPU卡芯片产量、销量、进出口预测（2027-2032）&amp;（千颗）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全球主要地区非接触式CPU卡芯片销售收入增速：（2021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全球主要地区非接触式CPU卡芯片销售收入（2021-2026）&amp;（万元）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全球主要地区非接触式CPU卡芯片销售收入市场份额（2021-2026）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全球主要地区非接触式CPU卡芯片收入（2027-2032）&amp;（万元）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全球主要地区非接触式CPU卡芯片收入市场份额（2027-2032）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全球主要地区非接触式CPU卡芯片销量（千颗）：2021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全球主要地区非接触式CPU卡芯片销量（2021-2026）&amp;（千颗）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全球主要地区非接触式CPU卡芯片销量市场份额（2021-2026）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全球主要地区非接触式CPU卡芯片销量（2027-2032）&amp;（千颗）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全球主要地区非接触式CPU卡芯片销量份额（2027-2032）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非接触式CPU卡芯片生产基地、销售区域、竞争对手及市场地位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非接触式CPU卡芯片产品规格、参数及市场应用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非接触式CPU卡芯片销量（千颗）、收入（万元）、价格（元/颗）及毛利率（2021-2026）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全球不同产品类型非接触式CPU卡芯片销量（2021-2026）&amp;（千颗）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99： 全球不同产品类型非接触式CPU卡芯片销量市场份额（2021-2026）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全球不同产品类型非接触式CPU卡芯片销量预测（2027-2032）&amp;（千颗）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全球市场不同产品类型非接触式CPU卡芯片销量市场份额预测（2027-2032）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全球不同产品类型非接触式CPU卡芯片收入（2021-2026）&amp;（万元）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全球不同产品类型非接触式CPU卡芯片收入市场份额（2021-2026）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全球不同产品类型非接触式CPU卡芯片收入预测（2027-2032）&amp;（万元）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全球不同产品类型非接触式CPU卡芯片收入市场份额预测（2027-2032）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中国不同产品类型非接触式CPU卡芯片销量（2021-2026）&amp;（千颗）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中国不同产品类型非接触式CPU卡芯片销量市场份额（2021-2026）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中国不同产品类型非接触式CPU卡芯片销量预测（2027-2032）&amp;（千颗）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全球市场不同产品类型非接触式CPU卡芯片销量市场份额预测（2027-2032）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中国不同产品类型非接触式CPU卡芯片收入（2021-2026）&amp;（万元）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中国不同产品类型非接触式CPU卡芯片收入市场份额（2021-2026）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中国不同产品类型非接触式CPU卡芯片收入预测（2027-2032）&amp;（万元）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中国不同产品类型非接触式CPU卡芯片收入市场份额预测（2027-2032）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全球不同应用非接触式CPU卡芯片销量（2021-2026）&amp;（千颗）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全球不同应用非接触式CPU卡芯片销量市场份额（2021-2026）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全球不同应用非接触式CPU卡芯片销量预测（2027-2032）&amp;（千颗）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全球市场不同应用非接触式CPU卡芯片销量市场份额预测（2027-2032）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全球不同应用非接触式CPU卡芯片收入（2021-2026）&amp;（万元）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全球不同应用非接触式CPU卡芯片收入市场份额（2021-2026）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全球不同应用非接触式CPU卡芯片收入预测（2027-2032）&amp;（万元）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全球不同应用非接触式CPU卡芯片收入市场份额预测（2027-2032）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中国不同应用非接触式CPU卡芯片销量（2021-2026）&amp;（千颗）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中国不同应用非接触式CPU卡芯片销量市场份额（2021-2026）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中国不同应用非接触式CPU卡芯片销量预测（2027-2032）&amp;（千颗）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中国市场不同应用非接触式CPU卡芯片销量市场份额预测（2027-2032）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中国不同应用非接触式CPU卡芯片收入（2021-2026）&amp;（万元）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中国不同应用非接触式CPU卡芯片收入市场份额（2021-2026）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中国不同应用非接触式CPU卡芯片收入预测（2027-2032）&amp;（万元）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中国不同应用非接触式CPU卡芯片收入市场份额预测（2027-2032）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非接触式CPU卡芯片行业发展趋势</w:t>
      </w:r>
      <w:r>
        <w:rPr>
          <w:rFonts w:hint="eastAsia"/>
        </w:rPr>
        <w:br/>
      </w:r>
      <w:r>
        <w:rPr>
          <w:rFonts w:hint="eastAsia"/>
        </w:rPr>
        <w:t>　　表 131： 非接触式CPU卡芯片行业主要驱动因素</w:t>
      </w:r>
      <w:r>
        <w:rPr>
          <w:rFonts w:hint="eastAsia"/>
        </w:rPr>
        <w:br/>
      </w:r>
      <w:r>
        <w:rPr>
          <w:rFonts w:hint="eastAsia"/>
        </w:rPr>
        <w:t>　　表 132： 非接触式CPU卡芯片行业供应链分析</w:t>
      </w:r>
      <w:r>
        <w:rPr>
          <w:rFonts w:hint="eastAsia"/>
        </w:rPr>
        <w:br/>
      </w:r>
      <w:r>
        <w:rPr>
          <w:rFonts w:hint="eastAsia"/>
        </w:rPr>
        <w:t>　　表 133： 非接触式CPU卡芯片上游原料供应商</w:t>
      </w:r>
      <w:r>
        <w:rPr>
          <w:rFonts w:hint="eastAsia"/>
        </w:rPr>
        <w:br/>
      </w:r>
      <w:r>
        <w:rPr>
          <w:rFonts w:hint="eastAsia"/>
        </w:rPr>
        <w:t>　　表 134： 非接触式CPU卡芯片主要地区不同应用客户分析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非接触式CPU卡芯片典型经销商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非接触式CPU卡芯片产品图片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全球不同产品类型非接触式CPU卡芯片销售额2021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全球不同产品类型非接触式CPU卡芯片市场份额2025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2KB-8KB产品图片</w:t>
      </w:r>
      <w:r>
        <w:rPr>
          <w:rFonts w:hint="eastAsia"/>
        </w:rPr>
        <w:br/>
      </w:r>
      <w:r>
        <w:rPr>
          <w:rFonts w:hint="eastAsia"/>
        </w:rPr>
        <w:t>　　图 5： 8KB-32KB产品图片</w:t>
      </w:r>
      <w:r>
        <w:rPr>
          <w:rFonts w:hint="eastAsia"/>
        </w:rPr>
        <w:br/>
      </w:r>
      <w:r>
        <w:rPr>
          <w:rFonts w:hint="eastAsia"/>
        </w:rPr>
        <w:t>　　图 6： 32KB以上产品图片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全球不同应用非接触式CPU卡芯片市场份额2025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射频识别</w:t>
      </w:r>
      <w:r>
        <w:rPr>
          <w:rFonts w:hint="eastAsia"/>
        </w:rPr>
        <w:br/>
      </w:r>
      <w:r>
        <w:rPr>
          <w:rFonts w:hint="eastAsia"/>
        </w:rPr>
        <w:t>　　图 10： 移动电话</w:t>
      </w:r>
      <w:r>
        <w:rPr>
          <w:rFonts w:hint="eastAsia"/>
        </w:rPr>
        <w:br/>
      </w:r>
      <w:r>
        <w:rPr>
          <w:rFonts w:hint="eastAsia"/>
        </w:rPr>
        <w:t>　　图 11： 银行与金融服务</w:t>
      </w:r>
      <w:r>
        <w:rPr>
          <w:rFonts w:hint="eastAsia"/>
        </w:rPr>
        <w:br/>
      </w:r>
      <w:r>
        <w:rPr>
          <w:rFonts w:hint="eastAsia"/>
        </w:rPr>
        <w:t>　　图 12： 城市交通卡</w:t>
      </w:r>
      <w:r>
        <w:rPr>
          <w:rFonts w:hint="eastAsia"/>
        </w:rPr>
        <w:br/>
      </w:r>
      <w:r>
        <w:rPr>
          <w:rFonts w:hint="eastAsia"/>
        </w:rPr>
        <w:t>　　图 13： 社会保障卡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2025年全球前五大生产商非接触式CPU卡芯片市场份额</w:t>
      </w:r>
      <w:r>
        <w:rPr>
          <w:rFonts w:hint="eastAsia"/>
        </w:rPr>
        <w:br/>
      </w:r>
      <w:r>
        <w:rPr>
          <w:rFonts w:hint="eastAsia"/>
        </w:rPr>
        <w:t>　　图 16： 2025年全球非接触式CPU卡芯片第一梯队、第二梯队和第三梯队厂商及市场份额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全球非接触式CPU卡芯片产能、产量、产能利用率及发展趋势（2021-2032）&amp;（千颗）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全球非接触式CPU卡芯片产量、需求量及发展趋势（2021-2032）&amp;（千颗）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全球主要地区非接触式CPU卡芯片产量市场份额（2021-2032）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中国非接触式CPU卡芯片产能、产量、产能利用率及发展趋势（2021-2032）&amp;（千颗）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中国非接触式CPU卡芯片产量、市场需求量及发展趋势（2021-2032）&amp;（千颗）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全球非接触式CPU卡芯片市场销售额及增长率：（2021-2032）&amp;（万元）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全球市场非接触式CPU卡芯片市场规模：2021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全球市场非接触式CPU卡芯片价格趋势（2021-2032）&amp;（元/颗）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全球主要地区非接触式CPU卡芯片销售收入（2021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全球主要地区非接触式CPU卡芯片销售收入市场份额（2021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中东市场非接触式CPU卡芯片销量及增长率（2021-2032）&amp;（千颗）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中东市场非接触式CPU卡芯片收入及增长率（2021-2032）&amp;（万元）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全球不同产品类型非接触式CPU卡芯片价格走势（2021-2032）&amp;（元/颗）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全球不同应用非接触式CPU卡芯片价格走势（2021-2032）&amp;（元/颗）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非接触式CPU卡芯片中国企业SWOT分析</w:t>
      </w:r>
      <w:r>
        <w:rPr>
          <w:rFonts w:hint="eastAsia"/>
        </w:rPr>
        <w:br/>
      </w:r>
      <w:r>
        <w:rPr>
          <w:rFonts w:hint="eastAsia"/>
        </w:rPr>
        <w:t>　　图 47： 非接触式CPU卡芯片产业链</w:t>
      </w:r>
      <w:r>
        <w:rPr>
          <w:rFonts w:hint="eastAsia"/>
        </w:rPr>
        <w:br/>
      </w:r>
      <w:r>
        <w:rPr>
          <w:rFonts w:hint="eastAsia"/>
        </w:rPr>
        <w:t>　　图 48： 非接触式CPU卡芯片行业采购模式分析</w:t>
      </w:r>
      <w:r>
        <w:rPr>
          <w:rFonts w:hint="eastAsia"/>
        </w:rPr>
        <w:br/>
      </w:r>
      <w:r>
        <w:rPr>
          <w:rFonts w:hint="eastAsia"/>
        </w:rPr>
        <w:t>　　图 49： 非接触式CPU卡芯片行业生产模式</w:t>
      </w:r>
      <w:r>
        <w:rPr>
          <w:rFonts w:hint="eastAsia"/>
        </w:rPr>
        <w:br/>
      </w:r>
      <w:r>
        <w:rPr>
          <w:rFonts w:hint="eastAsia"/>
        </w:rPr>
        <w:t>　　图 50： 非接触式CPU卡芯片行业销售模式分析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e939f3a6245ff" w:history="1">
        <w:r>
          <w:rPr>
            <w:rStyle w:val="Hyperlink"/>
          </w:rPr>
          <w:t>2026-2032年全球与中国非接触式CPU卡芯片行业现状分析及发展前景研究报告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e939f3a6245ff" w:history="1">
        <w:r>
          <w:rPr>
            <w:rStyle w:val="Hyperlink"/>
          </w:rPr>
          <w:t>https://www.20087.com/6/92/FeiJieChuShiCPUKaXinPianDeXianZhuangYuFaZhanQianJing.html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bf39f56b04d09" w:history="1">
      <w:r>
        <w:rPr>
          <w:rStyle w:val="Hyperlink"/>
        </w:rPr>
        <w:t>2026-2032年全球与中国非接触式CPU卡芯片行业现状分析及发展前景研究报告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iJieChuShiCPUKaXinPianDeXianZhuangYuFaZhanQianJing.html" TargetMode="External" Id="Rb76e939f3a6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iJieChuShiCPUKaXinPianDeXianZhuangYuFaZhanQianJing.html" TargetMode="External" Id="R98bbf39f56b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2026-01-30T04:26:53Z</dcterms:created>
  <dcterms:modified xsi:type="dcterms:W3CDTF">2026-01-30T05:26:53Z</dcterms:modified>
  <dc:subject>2026-2032年全球与中国非接触式CPU卡芯片行业现状分析及发展前景研究报告</dc:subject>
  <dc:title>2026-2032年全球与中国非接触式CPU卡芯片行业现状分析及发展前景研究报告</dc:title>
  <cp:keywords>2026-2032年全球与中国非接触式CPU卡芯片行业现状分析及发展前景研究报告</cp:keywords>
  <dc:description>2026-2032年全球与中国非接触式CPU卡芯片行业现状分析及发展前景研究报告</dc:description>
</cp:coreProperties>
</file>