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24fafc6d54ff9" w:history="1">
              <w:r>
                <w:rPr>
                  <w:rStyle w:val="Hyperlink"/>
                </w:rPr>
                <w:t>2026-2032年全球与中国中压负载箱行业调研及发展前景预测报告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24fafc6d54ff9" w:history="1">
              <w:r>
                <w:rPr>
                  <w:rStyle w:val="Hyperlink"/>
                </w:rPr>
                <w:t>2026-2032年全球与中国中压负载箱行业调研及发展前景预测报告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24fafc6d54ff9" w:history="1">
                <w:r>
                  <w:rPr>
                    <w:rStyle w:val="Hyperlink"/>
                  </w:rPr>
                  <w:t>https://www.20087.com/7/92/ZhongYaFuZaiXiangDeQianJingQuShi.html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负载箱用于模拟真实用电负荷，对中压发电机组、UPS系统、变电站及微电网进行出厂测试、定期维护或并网验证，工作电压通常覆盖3.3kV至35kV。中压负载箱采用电阻、电感或RLC组合负载，通过真空接触器或晶闸管分段投切，支持远程控制、数据采集及谐波分析。高端型号集成红外测温、烟雾报警及自动保护逻辑，确保测试安全。然而，在高海拔或高温环境中，散热效率下降易导致过载停机；同时，传统电阻负载能耗高、噪音大，且缺乏对动态负荷（如电机启动）的精准模拟能力。</w:t>
      </w:r>
      <w:r>
        <w:rPr>
          <w:rFonts w:hint="eastAsia"/>
        </w:rPr>
        <w:br/>
      </w:r>
      <w:r>
        <w:rPr>
          <w:rFonts w:hint="eastAsia"/>
        </w:rPr>
        <w:t>　　未来，中压负载箱将向能量回馈与数字孪生方向演进。市场调研网指出，采用IGBT逆变技术的能量回馈式负载箱可将测试电能逆变回电网，节能率达90%以上。基于FPGA的实时仿真平台可复现复杂工业负荷曲线（如轧机、电梯），提升测试真实性。在运维层面，云平台将存储历史测试报告，生成设备健康趋势图谱。同时，模块化集装箱式设计将支持快速部署于风电场、数据中心等偏远站点。随着新型电力系统对电源可靠性要求提升，中压负载箱将从耗能型测试工具升级为绿色、智能、高保真的电力验证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24fafc6d54ff9" w:history="1">
        <w:r>
          <w:rPr>
            <w:rStyle w:val="Hyperlink"/>
          </w:rPr>
          <w:t>2026-2032年全球与中国中压负载箱行业调研及发展前景预测报告</w:t>
        </w:r>
      </w:hyperlink>
      <w:r>
        <w:rPr>
          <w:rFonts w:hint="eastAsia"/>
        </w:rPr>
        <w:t>》通过严谨的分析、翔实的数据及直观的图表，系统解析了中压负载箱行业的市场规模、需求变化、价格波动及产业链结构。报告全面评估了当前中压负载箱市场现状，科学预测了未来市场前景与发展趋势，重点剖析了中压负载箱细分市场的机遇与挑战。同时，报告对中压负载箱重点企业的竞争地位及市场集中度进行了评估，为中压负载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按产品类型细分，全球中压负载箱市场规模2021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电阻负载箱</w:t>
      </w:r>
      <w:r>
        <w:rPr>
          <w:rFonts w:hint="eastAsia"/>
        </w:rPr>
        <w:br/>
      </w:r>
      <w:r>
        <w:rPr>
          <w:rFonts w:hint="eastAsia"/>
        </w:rPr>
        <w:t>　　　　1.3.3 无功负载箱</w:t>
      </w:r>
      <w:r>
        <w:rPr>
          <w:rFonts w:hint="eastAsia"/>
        </w:rPr>
        <w:br/>
      </w:r>
      <w:r>
        <w:rPr>
          <w:rFonts w:hint="eastAsia"/>
        </w:rPr>
        <w:t>　　　　1.3.4 电阻/无功负载箱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按应用细分，全球中压负载箱市场规模2021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大型发电机</w:t>
      </w:r>
      <w:r>
        <w:rPr>
          <w:rFonts w:hint="eastAsia"/>
        </w:rPr>
        <w:br/>
      </w:r>
      <w:r>
        <w:rPr>
          <w:rFonts w:hint="eastAsia"/>
        </w:rPr>
        <w:t>　　　　1.4.3 燃气轮机</w:t>
      </w:r>
      <w:r>
        <w:rPr>
          <w:rFonts w:hint="eastAsia"/>
        </w:rPr>
        <w:br/>
      </w:r>
      <w:r>
        <w:rPr>
          <w:rFonts w:hint="eastAsia"/>
        </w:rPr>
        <w:t>　　　　1.4.4 电源测试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中压负载箱行业发展总体概况</w:t>
      </w:r>
      <w:r>
        <w:rPr>
          <w:rFonts w:hint="eastAsia"/>
        </w:rPr>
        <w:br/>
      </w:r>
      <w:r>
        <w:rPr>
          <w:rFonts w:hint="eastAsia"/>
        </w:rPr>
        <w:t>　　　　1.5.2 中压负载箱行业发展主要特点</w:t>
      </w:r>
      <w:r>
        <w:rPr>
          <w:rFonts w:hint="eastAsia"/>
        </w:rPr>
        <w:br/>
      </w:r>
      <w:r>
        <w:rPr>
          <w:rFonts w:hint="eastAsia"/>
        </w:rPr>
        <w:t>　　　　1.5.3 中压负载箱行业发展影响因素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中压负载箱有利因素</w:t>
      </w:r>
      <w:r>
        <w:rPr>
          <w:rFonts w:hint="eastAsia"/>
        </w:rPr>
        <w:br/>
      </w:r>
      <w:r>
        <w:rPr>
          <w:rFonts w:hint="eastAsia"/>
        </w:rPr>
        <w:t>　　　　1.5.3 .2 中压负载箱不利因素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全球市场，近三年中压负载箱主要企业占有率及排名（按销量）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中压负载箱主要企业在国际市场占有率（按销量，2023-2026）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2025年中压负载箱主要企业在国际市场排名（按销量）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全球市场主要企业中压负载箱销量（2023-2026）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全球市场，近三年中压负载箱主要企业占有率及排名（按收入）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中压负载箱主要企业在国际市场占有率（按收入，2023-2026）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2025年中压负载箱主要企业在国际市场排名（按收入）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全球市场主要企业中压负载箱销售收入（2023-2026）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全球市场主要企业中压负载箱销售价格（2023-2026）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中国市场，近三年中压负载箱主要企业占有率及排名（按销量）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中压负载箱主要企业在中国市场占有率（按销量，2023-2026）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2025年中压负载箱主要企业在中国市场排名（按销量）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中国市场主要企业中压负载箱销量（2023-2026）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中国市场，近三年中压负载箱主要企业占有率及排名（按收入）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中压负载箱主要企业在中国市场占有率（按收入，2023-2026）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2025年中压负载箱主要企业在中国市场排名（按收入）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中国市场主要企业中压负载箱销售收入（2023-2026）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全球主要厂商中压负载箱总部及产地分布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全球主要厂商成立时间及中压负载箱商业化日期</w:t>
      </w:r>
      <w:r>
        <w:rPr>
          <w:rFonts w:hint="eastAsia"/>
        </w:rPr>
        <w:br/>
      </w:r>
      <w:r>
        <w:rPr>
          <w:rFonts w:hint="eastAsia"/>
        </w:rPr>
        <w:t>　　2.8 全球主要厂商中压负载箱产品类型及应用</w:t>
      </w:r>
      <w:r>
        <w:rPr>
          <w:rFonts w:hint="eastAsia"/>
        </w:rPr>
        <w:br/>
      </w:r>
      <w:r>
        <w:rPr>
          <w:rFonts w:hint="eastAsia"/>
        </w:rPr>
        <w:t>　　2.9 中压负载箱行业集中度、竞争程度分析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中压负载箱行业集中度分析：2025年全球Top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全球中压负载箱第一梯队、第二梯队和第三梯队生产商（品牌）及市场份额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全球中压负载箱总体规模分析</w:t>
      </w:r>
      <w:r>
        <w:rPr>
          <w:rFonts w:hint="eastAsia"/>
        </w:rPr>
        <w:br/>
      </w:r>
      <w:r>
        <w:rPr>
          <w:rFonts w:hint="eastAsia"/>
        </w:rPr>
        <w:t>　　3.1 全球中压负载箱供需现状及预测（2021-2032）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全球中压负载箱产能、产量、产能利用率及发展趋势（2021-2032）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全球中压负载箱产量、需求量及发展趋势（2021-2032）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全球主要地区中压负载箱产量及发展趋势（2021-2032）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全球主要地区中压负载箱产量（2021-2026）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全球主要地区中压负载箱产量（2027-2032）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全球主要地区中压负载箱产量市场份额（2021-2032）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中国中压负载箱供需现状及预测（2021-2032）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中国中压负载箱产能、产量、产能利用率及发展趋势（2021-2032）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中国中压负载箱产量、市场需求量及发展趋势（2021-2032）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中国市场中压负载箱进出口（2021-2032）</w:t>
      </w:r>
      <w:r>
        <w:rPr>
          <w:rFonts w:hint="eastAsia"/>
        </w:rPr>
        <w:br/>
      </w:r>
      <w:r>
        <w:rPr>
          <w:rFonts w:hint="eastAsia"/>
        </w:rPr>
        <w:t>　　3.4 全球中压负载箱销量及销售额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全球市场中压负载箱销售额（2021-2032）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全球市场中压负载箱销量（2021-2032）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全球市场中压负载箱价格趋势（2021-2032）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全球中压负载箱主要地区分析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全球主要地区中压负载箱市场规模分析：2021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全球主要地区中压负载箱销售收入及市场份额（2021-2026）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全球主要地区中压负载箱销售收入预测（2027-2032）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全球主要地区中压负载箱销量分析：2021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全球主要地区中压负载箱销量及市场份额（2021-2026）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全球主要地区中压负载箱销量及市场份额预测（2027-2032）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北美市场中压负载箱销量、收入及增长率（2021-2032）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欧洲市场中压负载箱销量、收入及增长率（2021-2032）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中国市场中压负载箱销量、收入及增长率（2021-2032）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日本市场中压负载箱销量、收入及增长率（2021-2032）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东南亚市场中压负载箱销量、收入及增长率（2021-2032）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印度市场中压负载箱销量、收入及增长率（2021-2032）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南美市场中压负载箱销量、收入及增长率（2021-2032）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中东市场中压负载箱销量、收入及增长率（2021-2032）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不同产品类型中压负载箱分析</w:t>
      </w:r>
      <w:r>
        <w:rPr>
          <w:rFonts w:hint="eastAsia"/>
        </w:rPr>
        <w:br/>
      </w:r>
      <w:r>
        <w:rPr>
          <w:rFonts w:hint="eastAsia"/>
        </w:rPr>
        <w:t>　　6.1 全球不同产品类型中压负载箱销量（2021-2032）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全球不同产品类型中压负载箱销量及市场份额（2021-2026）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全球不同产品类型中压负载箱销量预测（2027-2032）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全球不同产品类型中压负载箱收入（2021-2032）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全球不同产品类型中压负载箱收入及市场份额（2021-2026）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全球不同产品类型中压负载箱收入预测（2027-2032）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全球不同产品类型中压负载箱价格走势（2021-2032）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中国不同产品类型中压负载箱销量（2021-2032）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中国不同产品类型中压负载箱销量及市场份额（2021-2026）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中国不同产品类型中压负载箱销量预测（2027-2032）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中国不同产品类型中压负载箱收入（2021-2032）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中国不同产品类型中压负载箱收入及市场份额（2021-2026）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中国不同产品类型中压负载箱收入预测（2027-2032）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不同应用中压负载箱分析</w:t>
      </w:r>
      <w:r>
        <w:rPr>
          <w:rFonts w:hint="eastAsia"/>
        </w:rPr>
        <w:br/>
      </w:r>
      <w:r>
        <w:rPr>
          <w:rFonts w:hint="eastAsia"/>
        </w:rPr>
        <w:t>　　7.1 全球不同应用中压负载箱销量（2021-2032）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全球不同应用中压负载箱销量及市场份额（2021-2026）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全球不同应用中压负载箱销量预测（2027-2032）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全球不同应用中压负载箱收入（2021-2032）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全球不同应用中压负载箱收入及市场份额（2021-2026）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全球不同应用中压负载箱收入预测（2027-2032）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全球不同应用中压负载箱价格走势（2021-2032）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中国不同应用中压负载箱销量（2021-2032）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中国不同应用中压负载箱销量及市场份额（2021-2026）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中国不同应用中压负载箱销量预测（2027-2032）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中国不同应用中压负载箱收入（2021-2032）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中国不同应用中压负载箱收入及市场份额（2021-2026）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中国不同应用中压负载箱收入预测（2027-2032）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中压负载箱行业发展趋势</w:t>
      </w:r>
      <w:r>
        <w:rPr>
          <w:rFonts w:hint="eastAsia"/>
        </w:rPr>
        <w:br/>
      </w:r>
      <w:r>
        <w:rPr>
          <w:rFonts w:hint="eastAsia"/>
        </w:rPr>
        <w:t>　　8.2 中压负载箱行业主要驱动因素</w:t>
      </w:r>
      <w:r>
        <w:rPr>
          <w:rFonts w:hint="eastAsia"/>
        </w:rPr>
        <w:br/>
      </w:r>
      <w:r>
        <w:rPr>
          <w:rFonts w:hint="eastAsia"/>
        </w:rPr>
        <w:t>　　8.3 中压负载箱中国企业SWOT分析</w:t>
      </w:r>
      <w:r>
        <w:rPr>
          <w:rFonts w:hint="eastAsia"/>
        </w:rPr>
        <w:br/>
      </w:r>
      <w:r>
        <w:rPr>
          <w:rFonts w:hint="eastAsia"/>
        </w:rPr>
        <w:t>　　8.4 中国中压负载箱行业政策环境分析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中压负载箱行业产业链简介</w:t>
      </w:r>
      <w:r>
        <w:rPr>
          <w:rFonts w:hint="eastAsia"/>
        </w:rPr>
        <w:br/>
      </w:r>
      <w:r>
        <w:rPr>
          <w:rFonts w:hint="eastAsia"/>
        </w:rPr>
        <w:t>　　　　9.1.1 中压负载箱行业供应链分析</w:t>
      </w:r>
      <w:r>
        <w:rPr>
          <w:rFonts w:hint="eastAsia"/>
        </w:rPr>
        <w:br/>
      </w:r>
      <w:r>
        <w:rPr>
          <w:rFonts w:hint="eastAsia"/>
        </w:rPr>
        <w:t>　　　　9.1.2 中压负载箱主要原料及供应情况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中压负载箱行业采购模式</w:t>
      </w:r>
      <w:r>
        <w:rPr>
          <w:rFonts w:hint="eastAsia"/>
        </w:rPr>
        <w:br/>
      </w:r>
      <w:r>
        <w:rPr>
          <w:rFonts w:hint="eastAsia"/>
        </w:rPr>
        <w:t>　　9.3 中压负载箱行业生产模式</w:t>
      </w:r>
      <w:r>
        <w:rPr>
          <w:rFonts w:hint="eastAsia"/>
        </w:rPr>
        <w:br/>
      </w:r>
      <w:r>
        <w:rPr>
          <w:rFonts w:hint="eastAsia"/>
        </w:rPr>
        <w:t>　　9.4 中压负载箱行业销售模式及销售渠道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按产品类型细分，全球中压负载箱市场规模2021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按应用细分，全球中压负载箱市场规模（CAGR）2021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中压负载箱行业发展主要特点</w:t>
      </w:r>
      <w:r>
        <w:rPr>
          <w:rFonts w:hint="eastAsia"/>
        </w:rPr>
        <w:br/>
      </w:r>
      <w:r>
        <w:rPr>
          <w:rFonts w:hint="eastAsia"/>
        </w:rPr>
        <w:t>　　表 4： 中压负载箱行业发展有利因素分析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中压负载箱行业发展不利因素分析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进入中压负载箱行业壁垒</w:t>
      </w:r>
      <w:r>
        <w:rPr>
          <w:rFonts w:hint="eastAsia"/>
        </w:rPr>
        <w:br/>
      </w:r>
      <w:r>
        <w:rPr>
          <w:rFonts w:hint="eastAsia"/>
        </w:rPr>
        <w:t>　　表 7： 中压负载箱主要企业在国际市场占有率（按销量，2023-2026）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2025年中压负载箱主要企业在国际市场排名（按销量）&amp;（千台）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全球市场主要企业中压负载箱销量（2023-2026）&amp;（千台）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中压负载箱主要企业在国际市场占有率（按收入，2023-2026）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2025年中压负载箱主要企业在国际市场排名（按收入）&amp;（万元）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全球市场主要企业中压负载箱销售收入（2023-2026）&amp;（万元）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全球市场主要企业中压负载箱销售价格（2023-2026）&amp;（元/台）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中压负载箱主要企业在中国市场占有率（按销量，2023-2026）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2025年中压负载箱主要企业在中国市场排名（按销量）&amp;（千台）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中国市场主要企业中压负载箱销量（2023-2026）&amp;（千台）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中压负载箱主要企业在中国市场占有率（按收入，2023-2026）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2025年中压负载箱主要企业在中国市场排名（按收入）&amp;（万元）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中国市场主要企业中压负载箱销售收入（2023-2026）&amp;（万元）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全球主要厂商中压负载箱总部及产地分布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全球主要厂商成立时间及中压负载箱商业化日期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全球主要厂商中压负载箱产品类型及应用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2025年全球中压负载箱主要厂商市场地位（第一梯队、第二梯队和第三梯队）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全球中压负载箱市场投资、并购等现状分析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全球主要地区中压负载箱产量增速（CAGR）：（2021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全球主要地区中压负载箱产量（2021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全球主要地区中压负载箱产量（2021-2026）&amp;（千台）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全球主要地区中压负载箱产量（2027-2032）&amp;（千台）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全球主要地区中压负载箱产量市场份额（2021-2026）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全球主要地区中压负载箱产量市场份额（2027-2032）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中国市场中压负载箱产量、销量、进出口（2021-2026）&amp;（千台）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中国市场中压负载箱产量、销量、进出口预测（2027-2032）&amp;（千台）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全球主要地区中压负载箱销售收入增速：（2021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全球主要地区中压负载箱销售收入（2021-2026）&amp;（万元）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全球主要地区中压负载箱销售收入市场份额（2021-2026）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全球主要地区中压负载箱收入（2027-2032）&amp;（万元）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全球主要地区中压负载箱收入市场份额（2027-2032）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全球主要地区中压负载箱销量（千台）：2021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全球主要地区中压负载箱销量（2021-2026）&amp;（千台）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全球主要地区中压负载箱销量（2027-2032）&amp;（千台）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全球主要地区中压负载箱销量份额（2027-2032）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中压负载箱生产基地、销售区域、竞争对手及市场地位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全球不同产品类型中压负载箱销量（2021-2026）&amp;（千台）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全球不同产品类型中压负载箱销量预测（2027-2032）&amp;（千台）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全球市场不同产品类型中压负载箱销量市场份额预测（2027-2032）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全球不同产品类型中压负载箱收入（2021-2026）&amp;（万元）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全球不同产品类型中压负载箱收入市场份额（2021-2026）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全球不同产品类型中压负载箱收入预测（2027-2032）&amp;（万元）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全球不同产品类型中压负载箱收入市场份额预测（2027-2032）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中国不同产品类型中压负载箱销量（2021-2026）&amp;（千台）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中国不同产品类型中压负载箱销量预测（2027-2032）&amp;（千台）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全球市场不同产品类型中压负载箱销量市场份额预测（2027-2032）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中国不同产品类型中压负载箱收入（2021-2026）&amp;（万元）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中国不同产品类型中压负载箱收入市场份额（2021-2026）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中国不同产品类型中压负载箱收入预测（2027-2032）&amp;（万元）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中国不同产品类型中压负载箱收入市场份额预测（2027-2032）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全球不同应用中压负载箱销量（2021-2026）&amp;（千台）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全球不同应用中压负载箱销量预测（2027-2032）&amp;（千台）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全球市场不同应用中压负载箱销量市场份额预测（2027-2032）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全球不同应用中压负载箱收入（2021-2026）&amp;（万元）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全球不同应用中压负载箱收入市场份额（2021-2026）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全球不同应用中压负载箱收入预测（2027-2032）&amp;（万元）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全球不同应用中压负载箱收入市场份额预测（2027-2032）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中国不同应用中压负载箱销量（2021-2026）&amp;（千台）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中国不同应用中压负载箱销量预测（2027-2032）&amp;（千台）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中国市场不同应用中压负载箱销量市场份额预测（2027-2032）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中国不同应用中压负载箱收入（2021-2026）&amp;（万元）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中国不同应用中压负载箱收入市场份额（2021-2026）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中国不同应用中压负载箱收入预测（2027-2032）&amp;（万元）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中国不同应用中压负载箱收入市场份额预测（2027-2032）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中压负载箱行业发展趋势</w:t>
      </w:r>
      <w:r>
        <w:rPr>
          <w:rFonts w:hint="eastAsia"/>
        </w:rPr>
        <w:br/>
      </w:r>
      <w:r>
        <w:rPr>
          <w:rFonts w:hint="eastAsia"/>
        </w:rPr>
        <w:t>　　表 141： 中压负载箱行业主要驱动因素</w:t>
      </w:r>
      <w:r>
        <w:rPr>
          <w:rFonts w:hint="eastAsia"/>
        </w:rPr>
        <w:br/>
      </w:r>
      <w:r>
        <w:rPr>
          <w:rFonts w:hint="eastAsia"/>
        </w:rPr>
        <w:t>　　表 142： 中压负载箱行业供应链分析</w:t>
      </w:r>
      <w:r>
        <w:rPr>
          <w:rFonts w:hint="eastAsia"/>
        </w:rPr>
        <w:br/>
      </w:r>
      <w:r>
        <w:rPr>
          <w:rFonts w:hint="eastAsia"/>
        </w:rPr>
        <w:t>　　表 143： 中压负载箱上游原料供应商</w:t>
      </w:r>
      <w:r>
        <w:rPr>
          <w:rFonts w:hint="eastAsia"/>
        </w:rPr>
        <w:br/>
      </w:r>
      <w:r>
        <w:rPr>
          <w:rFonts w:hint="eastAsia"/>
        </w:rPr>
        <w:t>　　表 144： 中压负载箱主要地区不同应用客户分析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中压负载箱典型经销商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中压负载箱产品图片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全球不同产品类型中压负载箱销售额2021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全球不同产品类型中压负载箱市场份额2025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电阻负载箱产品图片</w:t>
      </w:r>
      <w:r>
        <w:rPr>
          <w:rFonts w:hint="eastAsia"/>
        </w:rPr>
        <w:br/>
      </w:r>
      <w:r>
        <w:rPr>
          <w:rFonts w:hint="eastAsia"/>
        </w:rPr>
        <w:t>　　图 5： 无功负载箱产品图片</w:t>
      </w:r>
      <w:r>
        <w:rPr>
          <w:rFonts w:hint="eastAsia"/>
        </w:rPr>
        <w:br/>
      </w:r>
      <w:r>
        <w:rPr>
          <w:rFonts w:hint="eastAsia"/>
        </w:rPr>
        <w:t>　　图 6： 电阻/无功负载箱产品图片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全球不同应用中压负载箱市场份额2025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大型发电机</w:t>
      </w:r>
      <w:r>
        <w:rPr>
          <w:rFonts w:hint="eastAsia"/>
        </w:rPr>
        <w:br/>
      </w:r>
      <w:r>
        <w:rPr>
          <w:rFonts w:hint="eastAsia"/>
        </w:rPr>
        <w:t>　　图 10： 燃气轮机</w:t>
      </w:r>
      <w:r>
        <w:rPr>
          <w:rFonts w:hint="eastAsia"/>
        </w:rPr>
        <w:br/>
      </w:r>
      <w:r>
        <w:rPr>
          <w:rFonts w:hint="eastAsia"/>
        </w:rPr>
        <w:t>　　图 11： 电源测试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2025年全球前五大生产商中压负载箱市场份额</w:t>
      </w:r>
      <w:r>
        <w:rPr>
          <w:rFonts w:hint="eastAsia"/>
        </w:rPr>
        <w:br/>
      </w:r>
      <w:r>
        <w:rPr>
          <w:rFonts w:hint="eastAsia"/>
        </w:rPr>
        <w:t>　　图 14： 2025年全球中压负载箱第一梯队、第二梯队和第三梯队厂商及市场份额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全球中压负载箱产能、产量、产能利用率及发展趋势（2021-2032）&amp;（千台）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全球中压负载箱产量、需求量及发展趋势（2021-2032）&amp;（千台）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全球主要地区中压负载箱产量市场份额（2021-2032）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中国中压负载箱产能、产量、产能利用率及发展趋势（2021-2032）&amp;（千台）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中国中压负载箱产量、市场需求量及发展趋势（2021-2032）&amp;（千台）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全球中压负载箱市场销售额及增长率：（2021-2032）&amp;（万元）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全球市场中压负载箱市场规模：2021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全球市场中压负载箱价格趋势（2021-2032）&amp;（元/台）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全球主要地区中压负载箱销售收入（2021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全球主要地区中压负载箱销售收入市场份额（2021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全球不同产品类型中压负载箱价格走势（2021-2032）&amp;（元/台）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全球不同应用中压负载箱价格走势（2021-2032）&amp;（元/台）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中压负载箱中国企业SWOT分析</w:t>
      </w:r>
      <w:r>
        <w:rPr>
          <w:rFonts w:hint="eastAsia"/>
        </w:rPr>
        <w:br/>
      </w:r>
      <w:r>
        <w:rPr>
          <w:rFonts w:hint="eastAsia"/>
        </w:rPr>
        <w:t>　　图 45： 中压负载箱产业链</w:t>
      </w:r>
      <w:r>
        <w:rPr>
          <w:rFonts w:hint="eastAsia"/>
        </w:rPr>
        <w:br/>
      </w:r>
      <w:r>
        <w:rPr>
          <w:rFonts w:hint="eastAsia"/>
        </w:rPr>
        <w:t>　　图 46： 中压负载箱行业采购模式分析</w:t>
      </w:r>
      <w:r>
        <w:rPr>
          <w:rFonts w:hint="eastAsia"/>
        </w:rPr>
        <w:br/>
      </w:r>
      <w:r>
        <w:rPr>
          <w:rFonts w:hint="eastAsia"/>
        </w:rPr>
        <w:t>　　图 47： 中压负载箱行业生产模式</w:t>
      </w:r>
      <w:r>
        <w:rPr>
          <w:rFonts w:hint="eastAsia"/>
        </w:rPr>
        <w:br/>
      </w:r>
      <w:r>
        <w:rPr>
          <w:rFonts w:hint="eastAsia"/>
        </w:rPr>
        <w:t>　　图 48： 中压负载箱行业销售模式分析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24fafc6d54ff9" w:history="1">
        <w:r>
          <w:rPr>
            <w:rStyle w:val="Hyperlink"/>
          </w:rPr>
          <w:t>2026-2032年全球与中国中压负载箱行业调研及发展前景预测报告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24fafc6d54ff9" w:history="1">
        <w:r>
          <w:rPr>
            <w:rStyle w:val="Hyperlink"/>
          </w:rPr>
          <w:t>https://www.20087.com/7/92/ZhongYaFuZaiXiangDeQianJingQuShi.html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热点：可调负载箱、电压负载箱、中压设备、中压线路负载率、负载箱的工作原理、中压箱是什么、压力容器换热器、负压箱体、接上负载后电压却没了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a556e448d4bb3" w:history="1">
      <w:r>
        <w:rPr>
          <w:rStyle w:val="Hyperlink"/>
        </w:rPr>
        <w:t>2026-2032年全球与中国中压负载箱行业调研及发展前景预测报告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ongYaFuZaiXiangDeQianJingQuShi.html" TargetMode="External" Id="Re6924fafc6d5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ongYaFuZaiXiangDeQianJingQuShi.html" TargetMode="External" Id="R86fa556e448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2026-02-08T03:42:36Z</dcterms:created>
  <dcterms:modified xsi:type="dcterms:W3CDTF">2026-02-08T04:42:36Z</dcterms:modified>
  <dc:subject>2026-2032年全球与中国中压负载箱行业调研及发展前景预测报告</dc:subject>
  <dc:title>2026-2032年全球与中国中压负载箱行业调研及发展前景预测报告</dc:title>
  <cp:keywords>2026-2032年全球与中国中压负载箱行业调研及发展前景预测报告</cp:keywords>
  <dc:description>2026-2032年全球与中国中压负载箱行业调研及发展前景预测报告</dc:description>
</cp:coreProperties>
</file>