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4a8d71afc48a8" w:history="1">
              <w:r>
                <w:rPr>
                  <w:rStyle w:val="Hyperlink"/>
                </w:rPr>
                <w:t>中国高性能集成电路行业发展全面调研与未来趋势报告（2024-2030年）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4a8d71afc48a8" w:history="1">
              <w:r>
                <w:rPr>
                  <w:rStyle w:val="Hyperlink"/>
                </w:rPr>
                <w:t>中国高性能集成电路行业发展全面调研与未来趋势报告（2024-2030年）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4a8d71afc48a8" w:history="1">
                <w:r>
                  <w:rPr>
                    <w:rStyle w:val="Hyperlink"/>
                  </w:rPr>
                  <w:t>https://www.20087.com/7/72/GaoXingNengJiChengDianLuFaZhanQuShiYuCe.html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其设计和制造技术的进步推动了信息和通信技术的飞速发展。近年来，摩尔定律的持续影响下，高性能IC的集成度和性能持续提升，同时功耗和成本得到有效控制。先进制程技术，如7nm、5nm乃至更小的节点，使得高性能IC在人工智能、5G通信、数据中心和高性能计算等领域发挥了关键作用。</w:t>
      </w:r>
      <w:r>
        <w:rPr>
          <w:rFonts w:hint="eastAsia"/>
        </w:rPr>
        <w:br/>
      </w:r>
      <w:r>
        <w:rPr>
          <w:rFonts w:hint="eastAsia"/>
        </w:rPr>
        <w:t>　　未来，高性能集成电路将更加注重异构集成和专用架构。一方面，异构集成技术，即将不同类型的芯片（如CPU、GPU、FPGA和ASIC）封装在同一封装中，将提高系统的整体性能和能效，满足复杂计算任务的需求。另一方面，专用架构的IC，如AI加速器和量子计算芯片，将针对特定应用进行优化，实现更高的计算效率和更低的功耗。</w:t>
      </w:r>
      <w:r>
        <w:rPr>
          <w:rFonts w:hint="eastAsia"/>
        </w:rPr>
        <w:br/>
      </w:r>
      <w:r>
        <w:rPr>
          <w:rFonts w:hint="eastAsia"/>
        </w:rPr>
        <w:t>　　《</w:t>
      </w:r>
      <w:hyperlink r:id="R4724a8d71afc48a8" w:history="1">
        <w:r>
          <w:rPr>
            <w:rStyle w:val="Hyperlink"/>
          </w:rPr>
          <w:t>中国高性能集成电路行业发展全面调研与未来趋势报告（2024-2030年）</w:t>
        </w:r>
      </w:hyperlink>
      <w:r>
        <w:rPr>
          <w:rFonts w:hint="eastAsia"/>
        </w:rPr>
        <w:t>》通过详实的数据分析，全面解析了高性能集成电路行业的市场规模、需求动态及价格趋势，深入探讨了高性能集成电路产业链上下游的协同关系与竞争格局变化。报告对高性能集成电路细分市场进行精准划分，结合重点企业研究，揭示了品牌影响力与市场集中度的现状，为行业参与者提供了清晰的竞争态势洞察。同时，报告结合宏观经济环境、技术发展路径及消费者需求演变，科学预测了高性能集成电路行业的未来发展方向，并针对潜在风险提出了切实可行的应对策略。报告为高性能集成电路企业与投资者提供了全面的市场分析与决策支持，助力把握行业机遇，优化战略布局，推动可持续发展。</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w:t>
      </w:r>
      <w:r>
        <w:rPr>
          <w:rFonts w:hint="eastAsia"/>
        </w:rPr>
        <w:br/>
      </w:r>
      <w:r>
        <w:rPr>
          <w:rFonts w:hint="eastAsia"/>
        </w:rPr>
        <w:t>　　第五节 高性能集成电路发展的重要意义</w:t>
      </w:r>
      <w:r>
        <w:rPr>
          <w:rFonts w:hint="eastAsia"/>
        </w:rPr>
        <w:br/>
      </w:r>
      <w:r>
        <w:rPr>
          <w:rFonts w:hint="eastAsia"/>
        </w:rPr>
        <w:br/>
      </w:r>
      <w:r>
        <w:rPr>
          <w:rFonts w:hint="eastAsia"/>
        </w:rPr>
        <w:t>第二章 2019-2024年中国高性能集成电路行业发展环境分析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2019-2024年中国高性能集成电路的行业发展政策环境分析</w:t>
      </w:r>
      <w:r>
        <w:rPr>
          <w:rFonts w:hint="eastAsia"/>
        </w:rPr>
        <w:br/>
      </w:r>
      <w:r>
        <w:rPr>
          <w:rFonts w:hint="eastAsia"/>
        </w:rPr>
        <w:t>　　　　一、行业发展相关政策</w:t>
      </w:r>
      <w:r>
        <w:rPr>
          <w:rFonts w:hint="eastAsia"/>
        </w:rPr>
        <w:br/>
      </w:r>
      <w:r>
        <w:rPr>
          <w:rFonts w:hint="eastAsia"/>
        </w:rPr>
        <w:t>　　　　颁布时间</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2019-2024年中国高性能集成电路的行业发展技术环境分析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2024年中国高性能集成电路的市场发展现状分析</w:t>
      </w:r>
      <w:r>
        <w:rPr>
          <w:rFonts w:hint="eastAsia"/>
        </w:rPr>
        <w:br/>
      </w:r>
      <w:r>
        <w:rPr>
          <w:rFonts w:hint="eastAsia"/>
        </w:rPr>
        <w:t>　　第二节 2024年中国高性能集成电路的行业发展特点分析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2024年中国高性能集成电路的行业市场现状分析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四、技术水平快速提高，技术与产品创新取得显着成果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2024年中国高性能集成电路行业重点企业运营财务数据分析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二、2024年、2024年集成电路及相关行业固定资产投资情况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四、国家科技重大专项“极大规模集成电路制造装备及成套工艺”2019年项目</w:t>
      </w:r>
      <w:r>
        <w:rPr>
          <w:rFonts w:hint="eastAsia"/>
        </w:rPr>
        <w:br/>
      </w:r>
      <w:r>
        <w:rPr>
          <w:rFonts w:hint="eastAsia"/>
        </w:rPr>
        <w:t>　　　　五、河南省企业投资项目备案情况</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高性能集成电路上下游行业调研</w:t>
      </w:r>
      <w:r>
        <w:rPr>
          <w:rFonts w:hint="eastAsia"/>
        </w:rPr>
        <w:br/>
      </w:r>
      <w:r>
        <w:rPr>
          <w:rFonts w:hint="eastAsia"/>
        </w:rPr>
        <w:t>　　　　一、上游行业垄断程度高</w:t>
      </w:r>
      <w:r>
        <w:rPr>
          <w:rFonts w:hint="eastAsia"/>
        </w:rPr>
        <w:br/>
      </w:r>
      <w:r>
        <w:rPr>
          <w:rFonts w:hint="eastAsia"/>
        </w:rPr>
        <w:t>　　　　二、下游行业调研</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二、中国多晶硅供求市场调研</w:t>
      </w:r>
      <w:r>
        <w:rPr>
          <w:rFonts w:hint="eastAsia"/>
        </w:rPr>
        <w:br/>
      </w:r>
      <w:r>
        <w:rPr>
          <w:rFonts w:hint="eastAsia"/>
        </w:rPr>
        <w:t>　　　　三、日本地震意外拉动多晶硅市场价格上涨</w:t>
      </w:r>
      <w:r>
        <w:rPr>
          <w:rFonts w:hint="eastAsia"/>
        </w:rPr>
        <w:br/>
      </w:r>
      <w:r>
        <w:rPr>
          <w:rFonts w:hint="eastAsia"/>
        </w:rPr>
        <w:t>　　　　四、国内高性能集成电路加大产能上下游芯片需求强劲</w:t>
      </w:r>
      <w:r>
        <w:rPr>
          <w:rFonts w:hint="eastAsia"/>
        </w:rPr>
        <w:br/>
      </w:r>
      <w:r>
        <w:rPr>
          <w:rFonts w:hint="eastAsia"/>
        </w:rPr>
        <w:br/>
      </w:r>
      <w:r>
        <w:rPr>
          <w:rFonts w:hint="eastAsia"/>
        </w:rPr>
        <w:t>第十一章 2024-2030年中国高性能集成电路行业趋势预测分析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五、公共服务成效显着，产业环境日趋完善</w:t>
      </w:r>
      <w:r>
        <w:rPr>
          <w:rFonts w:hint="eastAsia"/>
        </w:rPr>
        <w:br/>
      </w:r>
      <w:r>
        <w:rPr>
          <w:rFonts w:hint="eastAsia"/>
        </w:rPr>
        <w:t>　　第二节 高性能集成电路的行业趋势预测分析</w:t>
      </w:r>
      <w:r>
        <w:rPr>
          <w:rFonts w:hint="eastAsia"/>
        </w:rPr>
        <w:br/>
      </w:r>
      <w:r>
        <w:rPr>
          <w:rFonts w:hint="eastAsia"/>
        </w:rPr>
        <w:t>　　　　一、贸易战下高性能集成电路的市场的趋势预测</w:t>
      </w:r>
      <w:r>
        <w:rPr>
          <w:rFonts w:hint="eastAsia"/>
        </w:rPr>
        <w:br/>
      </w:r>
      <w:r>
        <w:rPr>
          <w:rFonts w:hint="eastAsia"/>
        </w:rPr>
        <w:t>　　　　二、2024年高性能集成电路的市场面临的发展商机</w:t>
      </w:r>
      <w:r>
        <w:rPr>
          <w:rFonts w:hint="eastAsia"/>
        </w:rPr>
        <w:br/>
      </w:r>
      <w:r>
        <w:rPr>
          <w:rFonts w:hint="eastAsia"/>
        </w:rPr>
        <w:t>　　　　三、“十四五”高性能集成电路产业的发展机遇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2024-2030年高性能集成电路行业投资前景分析</w:t>
      </w:r>
      <w:r>
        <w:rPr>
          <w:rFonts w:hint="eastAsia"/>
        </w:rPr>
        <w:br/>
      </w:r>
      <w:r>
        <w:rPr>
          <w:rFonts w:hint="eastAsia"/>
        </w:rPr>
        <w:t>　　第一节 当前高性能集成电路的存在的问题</w:t>
      </w:r>
      <w:r>
        <w:rPr>
          <w:rFonts w:hint="eastAsia"/>
        </w:rPr>
        <w:br/>
      </w:r>
      <w:r>
        <w:rPr>
          <w:rFonts w:hint="eastAsia"/>
        </w:rPr>
        <w:t>　　第二节 中:智:林－2024-2030年中国高性能集成电路的行业投资前景分析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br/>
      </w:r>
      <w:r>
        <w:rPr>
          <w:rFonts w:hint="eastAsia"/>
        </w:rPr>
        <w:t>图表目录</w:t>
      </w:r>
      <w:r>
        <w:rPr>
          <w:rFonts w:hint="eastAsia"/>
        </w:rPr>
        <w:br/>
      </w:r>
      <w:r>
        <w:rPr>
          <w:rFonts w:hint="eastAsia"/>
        </w:rPr>
        <w:t>　　图表 1：2024年及全年主要统计数据</w:t>
      </w:r>
      <w:r>
        <w:rPr>
          <w:rFonts w:hint="eastAsia"/>
        </w:rPr>
        <w:br/>
      </w:r>
      <w:r>
        <w:rPr>
          <w:rFonts w:hint="eastAsia"/>
        </w:rPr>
        <w:t>　　图表 2：中国高性能集成电路行业主要政策措施一览表</w:t>
      </w:r>
      <w:r>
        <w:rPr>
          <w:rFonts w:hint="eastAsia"/>
        </w:rPr>
        <w:br/>
      </w:r>
      <w:r>
        <w:rPr>
          <w:rFonts w:hint="eastAsia"/>
        </w:rPr>
        <w:t>　　图表 3：2019-2024年中国集成电路市场销售额规模及增长率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8：2019-2024年同方股份主要财务指标分析</w:t>
      </w:r>
      <w:r>
        <w:rPr>
          <w:rFonts w:hint="eastAsia"/>
        </w:rPr>
        <w:br/>
      </w:r>
      <w:r>
        <w:rPr>
          <w:rFonts w:hint="eastAsia"/>
        </w:rPr>
        <w:t>　　图表 9：2019-2024年同方股份资产与负债表分析</w:t>
      </w:r>
      <w:r>
        <w:rPr>
          <w:rFonts w:hint="eastAsia"/>
        </w:rPr>
        <w:br/>
      </w:r>
      <w:r>
        <w:rPr>
          <w:rFonts w:hint="eastAsia"/>
        </w:rPr>
        <w:t>　　图表 10：2019-2024年同方股份利润构成与盈利能力分析</w:t>
      </w:r>
      <w:r>
        <w:rPr>
          <w:rFonts w:hint="eastAsia"/>
        </w:rPr>
        <w:br/>
      </w:r>
      <w:r>
        <w:rPr>
          <w:rFonts w:hint="eastAsia"/>
        </w:rPr>
        <w:t>　　图表 11：2019-2024年同方股份简要财务指标分析</w:t>
      </w:r>
      <w:r>
        <w:rPr>
          <w:rFonts w:hint="eastAsia"/>
        </w:rPr>
        <w:br/>
      </w:r>
      <w:r>
        <w:rPr>
          <w:rFonts w:hint="eastAsia"/>
        </w:rPr>
        <w:t>　　图表 12：2019-2024年同方股份经营与发展能力分析</w:t>
      </w:r>
      <w:r>
        <w:rPr>
          <w:rFonts w:hint="eastAsia"/>
        </w:rPr>
        <w:br/>
      </w:r>
      <w:r>
        <w:rPr>
          <w:rFonts w:hint="eastAsia"/>
        </w:rPr>
        <w:t>　　图表 13：2024年同方股份主营构成分析</w:t>
      </w:r>
      <w:r>
        <w:rPr>
          <w:rFonts w:hint="eastAsia"/>
        </w:rPr>
        <w:br/>
      </w:r>
      <w:r>
        <w:rPr>
          <w:rFonts w:hint="eastAsia"/>
        </w:rPr>
        <w:t>　　图表 14：综艺股份概况</w:t>
      </w:r>
      <w:r>
        <w:rPr>
          <w:rFonts w:hint="eastAsia"/>
        </w:rPr>
        <w:br/>
      </w:r>
      <w:r>
        <w:rPr>
          <w:rFonts w:hint="eastAsia"/>
        </w:rPr>
        <w:t>　　图表 15：2019-2024年综艺股份主要财务指标分析</w:t>
      </w:r>
      <w:r>
        <w:rPr>
          <w:rFonts w:hint="eastAsia"/>
        </w:rPr>
        <w:br/>
      </w:r>
      <w:r>
        <w:rPr>
          <w:rFonts w:hint="eastAsia"/>
        </w:rPr>
        <w:t>　　图表 16：2019-2024年综艺股份资产与负债表分析</w:t>
      </w:r>
      <w:r>
        <w:rPr>
          <w:rFonts w:hint="eastAsia"/>
        </w:rPr>
        <w:br/>
      </w:r>
      <w:r>
        <w:rPr>
          <w:rFonts w:hint="eastAsia"/>
        </w:rPr>
        <w:t>　　图表 17：2019-2024年综艺股份利润构成与盈利能力分析</w:t>
      </w:r>
      <w:r>
        <w:rPr>
          <w:rFonts w:hint="eastAsia"/>
        </w:rPr>
        <w:br/>
      </w:r>
      <w:r>
        <w:rPr>
          <w:rFonts w:hint="eastAsia"/>
        </w:rPr>
        <w:t>　　图表 18：2019-2024年综艺股份简要财务指标分析</w:t>
      </w:r>
      <w:r>
        <w:rPr>
          <w:rFonts w:hint="eastAsia"/>
        </w:rPr>
        <w:br/>
      </w:r>
      <w:r>
        <w:rPr>
          <w:rFonts w:hint="eastAsia"/>
        </w:rPr>
        <w:t>　　图表 19：2019-2024年综艺股份经营与发展能力分析</w:t>
      </w:r>
      <w:r>
        <w:rPr>
          <w:rFonts w:hint="eastAsia"/>
        </w:rPr>
        <w:br/>
      </w:r>
      <w:r>
        <w:rPr>
          <w:rFonts w:hint="eastAsia"/>
        </w:rPr>
        <w:t>　　图表 20：2024年综艺股份主营构成分析</w:t>
      </w:r>
      <w:r>
        <w:rPr>
          <w:rFonts w:hint="eastAsia"/>
        </w:rPr>
        <w:br/>
      </w:r>
      <w:r>
        <w:rPr>
          <w:rFonts w:hint="eastAsia"/>
        </w:rPr>
        <w:t>　　图表 21：上海贝岭概况</w:t>
      </w:r>
      <w:r>
        <w:rPr>
          <w:rFonts w:hint="eastAsia"/>
        </w:rPr>
        <w:br/>
      </w:r>
      <w:r>
        <w:rPr>
          <w:rFonts w:hint="eastAsia"/>
        </w:rPr>
        <w:t>　　图表 22：2019-2024年上海贝岭主要财务指标分析</w:t>
      </w:r>
      <w:r>
        <w:rPr>
          <w:rFonts w:hint="eastAsia"/>
        </w:rPr>
        <w:br/>
      </w:r>
      <w:r>
        <w:rPr>
          <w:rFonts w:hint="eastAsia"/>
        </w:rPr>
        <w:t>　　图表 23：2019-2024年上海贝岭资产与负债表分析</w:t>
      </w:r>
      <w:r>
        <w:rPr>
          <w:rFonts w:hint="eastAsia"/>
        </w:rPr>
        <w:br/>
      </w:r>
      <w:r>
        <w:rPr>
          <w:rFonts w:hint="eastAsia"/>
        </w:rPr>
        <w:t>　　图表 24：2019-2024年上海贝岭利润构成与盈利能力分析</w:t>
      </w:r>
      <w:r>
        <w:rPr>
          <w:rFonts w:hint="eastAsia"/>
        </w:rPr>
        <w:br/>
      </w:r>
      <w:r>
        <w:rPr>
          <w:rFonts w:hint="eastAsia"/>
        </w:rPr>
        <w:t>　　图表 25：2019-2024年上海贝岭简要财务指标分析</w:t>
      </w:r>
      <w:r>
        <w:rPr>
          <w:rFonts w:hint="eastAsia"/>
        </w:rPr>
        <w:br/>
      </w:r>
      <w:r>
        <w:rPr>
          <w:rFonts w:hint="eastAsia"/>
        </w:rPr>
        <w:t>　　图表 26：2019-2024年上海贝岭经营与发展能力分析</w:t>
      </w:r>
      <w:r>
        <w:rPr>
          <w:rFonts w:hint="eastAsia"/>
        </w:rPr>
        <w:br/>
      </w:r>
      <w:r>
        <w:rPr>
          <w:rFonts w:hint="eastAsia"/>
        </w:rPr>
        <w:t>　　图表 27：2024年上海贝岭主营构成分析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4a8d71afc48a8" w:history="1">
        <w:r>
          <w:rPr>
            <w:rStyle w:val="Hyperlink"/>
          </w:rPr>
          <w:t>中国高性能集成电路行业发展全面调研与未来趋势报告（2024-2030年）</w:t>
        </w:r>
      </w:hyperlink>
      <w:r>
        <w:rPr>
          <w:color w:val="C00000"/>
        </w:rPr>
        <w:t>》，报告编号：</w:t>
      </w:r>
      <w:r>
        <w:rPr>
          <w:rFonts w:hint="eastAsia"/>
          <w:color w:val="C00000"/>
        </w:rPr>
        <w:t>2799727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4a8d71afc48a8" w:history="1">
        <w:r>
          <w:rPr>
            <w:rStyle w:val="Hyperlink"/>
          </w:rPr>
          <w:t>https://www.20087.com/7/72/GaoXingNengJiChengDianLuFaZhanQuShiYuCe.html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集成电路有哪些、高性能集成电路的应用、集成电路特点功耗大、高性能集成电路的特点、上海高性能集成电路设计中心、高性能集成电路应用场景、芯片和集成电路的区别、高性能集成电路的发展趋势、专用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2855ab3164da1" w:history="1">
      <w:r>
        <w:rPr>
          <w:rStyle w:val="Hyperlink"/>
        </w:rPr>
        <w:t>中国高性能集成电路行业发展全面调研与未来趋势报告（2024-2030年）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aoXingNengJiChengDianLuFaZhanQuShiYuCe.html" TargetMode="External" Id="R4724a8d71afc48a8" /></Relationships>
</file>

<file path=word/_rels/header2.xml.rels>&#65279;<?xml version="1.0" encoding="utf-8"?><Relationships xmlns="http://schemas.openxmlformats.org/package/2006/relationships"><Relationship Type="http://schemas.openxmlformats.org/officeDocument/2006/relationships/hyperlink" Target="https://www.20087.com/7/72/GaoXingNengJiChengDianLuFaZhanQuShiYuCe.html" TargetMode="External" Id="R31e2855ab316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2024-04-07T06:20:00Z</dcterms:created>
  <dcterms:modified xsi:type="dcterms:W3CDTF">2024-04-07T07:20:00Z</dcterms:modified>
  <dc:subject>中国高性能集成电路行业发展全面调研与未来趋势报告（2024-2030年）</dc:subject>
  <dc:title>中国高性能集成电路行业发展全面调研与未来趋势报告（2024-2030年）</dc:title>
  <cp:keywords>中国高性能集成电路行业发展全面调研与未来趋势报告（2024-2030年）</cp:keywords>
  <dc:description>中国高性能集成电路行业发展全面调研与未来趋势报告（2024-2030年）</dc:description>
</cp:coreProperties>
</file>