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6494a0f24a30" w:history="1">
              <w:r>
                <w:rPr>
                  <w:rStyle w:val="Hyperlink"/>
                </w:rPr>
                <w:t>中国电子级高纯二氯二氢硅发展现状与前景趋势报告（2025-2031年）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6494a0f24a30" w:history="1">
              <w:r>
                <w:rPr>
                  <w:rStyle w:val="Hyperlink"/>
                </w:rPr>
                <w:t>中国电子级高纯二氯二氢硅发展现状与前景趋势报告（2025-2031年）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76494a0f24a30" w:history="1">
                <w:r>
                  <w:rPr>
                    <w:rStyle w:val="Hyperlink"/>
                  </w:rPr>
                  <w:t>https://www.20087.com/8/92/DianZiJiGaoChunErLvErQingGuiFaZhanXianZhuangQianJing.html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高纯二氯二氢硅（DCS）是一种重要的半导体材料前驱体，广泛应用于多晶硅、单晶硅、外延硅薄膜等电子材料的制备过程中。其高纯度特性使其在化学气相沉积（CVD）工艺中具有良好的成膜均匀性与可控性，适用于集成电路、功率器件、光伏电池等领域。现阶段，随着半导体制造工艺向更小线宽演进，对原材料纯度、杂质控制和稳定性提出了更高要求，推动DCS生产企业不断优化提纯技术、改进包装运输条件以满足洁净生产环境需求。然而，行业内仍面临生产工艺复杂、设备投资大、安全风险高等挑战。</w:t>
      </w:r>
      <w:r>
        <w:rPr>
          <w:rFonts w:hint="eastAsia"/>
        </w:rPr>
        <w:br/>
      </w:r>
      <w:r>
        <w:rPr>
          <w:rFonts w:hint="eastAsia"/>
        </w:rPr>
        <w:t>　　未来，电子级高纯二氯二氢硅的发展将更加注重超净工艺、绿色合成与产业链协同。一方面，随着先进制程节点的推进，企业将加快开发亚ppb级杂质控制技术，提升产品的批次一致性与适用性。另一方面，新型还原剂、高效催化剂及低温结晶技术的应用有望降低能耗与副产物排放，提高生产的环保水平。此外，随着国内半导体材料自给率提升，DCS生产商将加强与下游晶圆厂的技术对接，构建稳定供应体系。整体来看，该产品将在半导体国产化与高端材料替代进口的趋势下，持续巩固其在电子化学品领域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6494a0f24a30" w:history="1">
        <w:r>
          <w:rPr>
            <w:rStyle w:val="Hyperlink"/>
          </w:rPr>
          <w:t>中国电子级高纯二氯二氢硅发展现状与前景趋势报告（2025-2031年）</w:t>
        </w:r>
      </w:hyperlink>
      <w:r>
        <w:rPr>
          <w:rFonts w:hint="eastAsia"/>
        </w:rPr>
        <w:t>》基于国家统计局及相关协会的详实数据，系统分析了电子级高纯二氯二氢硅行业的市场规模、重点企业表现、产业链结构、竞争格局及价格动态。报告内容严谨、数据详实，结合丰富图表，全面呈现电子级高纯二氯二氢硅行业现状与未来发展趋势。通过对电子级高纯二氯二氢硅技术现状、SWOT分析及市场前景的解读，报告为电子级高纯二氯二氢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电子级高纯二氯二氢硅行业相关概述</w:t>
      </w:r>
      <w:r>
        <w:rPr>
          <w:rFonts w:hint="eastAsia"/>
        </w:rPr>
        <w:br/>
      </w:r>
      <w:r>
        <w:rPr>
          <w:rFonts w:hint="eastAsia"/>
        </w:rPr>
        <w:t>　　　　一、电子级高纯二氯二氢硅行业定义及特点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1、电子级高纯二氯二氢硅行业定义</w:t>
      </w:r>
      <w:r>
        <w:rPr>
          <w:rFonts w:hint="eastAsia"/>
        </w:rPr>
        <w:br/>
      </w:r>
      <w:r>
        <w:rPr>
          <w:rFonts w:hint="eastAsia"/>
        </w:rPr>
        <w:t>　　　　　　2、电子级高纯二氯二氢硅行业特点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1、电子级高纯二氯二氢硅生产模式</w:t>
      </w:r>
      <w:r>
        <w:rPr>
          <w:rFonts w:hint="eastAsia"/>
        </w:rPr>
        <w:br/>
      </w:r>
      <w:r>
        <w:rPr>
          <w:rFonts w:hint="eastAsia"/>
        </w:rPr>
        <w:t>　　　　　　2、电子级高纯二氯二氢硅采购模式</w:t>
      </w:r>
      <w:r>
        <w:rPr>
          <w:rFonts w:hint="eastAsia"/>
        </w:rPr>
        <w:br/>
      </w:r>
      <w:r>
        <w:rPr>
          <w:rFonts w:hint="eastAsia"/>
        </w:rPr>
        <w:t>　　　　　　3、电子级高纯二氯二氢硅销售模式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2025年中国电子级高纯二氯二氢硅行业发展环境分析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电子级高纯二氯二氢硅政策环境分析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2024-2025年电子级高纯二氯二氢硅行业技术发展现状及趋势分析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国内外电子级高纯二氯二氢硅行业技术差异与原因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电子级高纯二氯二氢硅行业技术发展方向、趋势预测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提升电子级高纯二氯二氢硅行业技术能力策略建议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2025年世界电子级高纯二氯二氢硅行业市场运行形势分析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2025年全球电子级高纯二氯二氢硅行业发展概况</w:t>
      </w:r>
      <w:r>
        <w:rPr>
          <w:rFonts w:hint="eastAsia"/>
        </w:rPr>
        <w:br/>
      </w:r>
      <w:r>
        <w:rPr>
          <w:rFonts w:hint="eastAsia"/>
        </w:rPr>
        <w:t>　　第二节 世界电子级高纯二氯二氢硅行业发展走势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一、全球电子级高纯二氯二氢硅行业市场分布情况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二、全球电子级高纯二氯二氢硅行业发展趋势分析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全球电子级高纯二氯二氢硅行业重点国家和区域分析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中国电子级高纯二氯二氢硅行业市场供需状况分析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中国电子级高纯二氯二氢硅行业市场规模情况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中国电子级高纯二氯二氢硅行业盈利情况分析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中国电子级高纯二氯二氢硅行业市场需求状况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一、2019-2024年电子级高纯二氯二氢硅行业市场需求情况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三、2025-2031年电子级高纯二氯二氢硅行业市场需求预测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中国电子级高纯二氯二氢硅行业产量情况分析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一、2019-2024年电子级高纯二氯二氢硅行业产量统计分析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三、2025-2031年电子级高纯二氯二氢硅行业产量预测分析</w:t>
      </w:r>
      <w:r>
        <w:rPr>
          <w:rFonts w:hint="eastAsia"/>
        </w:rPr>
        <w:br/>
      </w:r>
      <w:r>
        <w:rPr>
          <w:rFonts w:hint="eastAsia"/>
        </w:rPr>
        <w:t>　　第五节 电子级高纯二氯二氢硅行业市场供需平衡状况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中国电子级高纯二氯二氢硅行业进出口情况分析预测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2019-2024年中国电子级高纯二氯二氢硅行业进出口情况分析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一、2019-2024年中国电子级高纯二氯二氢硅行业进口分析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二、2019-2024年中国电子级高纯二氯二氢硅行业出口分析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2025-2031年中国电子级高纯二氯二氢硅行业进出口情况预测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一、2025-2031年中国电子级高纯二氯二氢硅行业进口预测分析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二、2025-2031年中国电子级高纯二氯二氢硅行业出口预测分析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影响电子级高纯二氯二氢硅行业进出口变化的主要原因分析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2019-2024年中国电子级高纯二氯二氢硅行业重点地区调研分析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一、中国电子级高纯二氯二氢硅行业重点区域市场结构调研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二、**地区电子级高纯二氯二氢硅市场调研分析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三、**地区电子级高纯二氯二氢硅市场调研分析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四、**地区电子级高纯二氯二氢硅市场调研分析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五、**地区电子级高纯二氯二氢硅市场调研分析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六、**地区电子级高纯二氯二氢硅市场调研分析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电子级高纯二氯二氢硅行业细分产品市场调研分析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中国电子级高纯二氯二氢硅行业市场行情分析预测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电子级高纯二氯二氢硅价格影响因素分析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2019-2024年中国电子级高纯二氯二氢硅市场价格趋向分析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2025-2031年中国电子级高纯二氯二氢硅市场价格趋向预测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电子级高纯二氯二氢硅行业上、下游市场分析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电子级高纯二氯二氢硅行业下游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电子级高纯二氯二氢硅行业竞争格局分析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一、电子级高纯二氯二氢硅市场集中度分析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三、电子级高纯二氯二氢硅区域集中度分析</w:t>
      </w:r>
      <w:r>
        <w:rPr>
          <w:rFonts w:hint="eastAsia"/>
        </w:rPr>
        <w:br/>
      </w:r>
      <w:r>
        <w:rPr>
          <w:rFonts w:hint="eastAsia"/>
        </w:rPr>
        <w:t>　　第二节 电子级高纯二氯二氢硅行业竞争格局分析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一、2025年电子级高纯二氯二氢硅行业竞争分析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二、2025年中外电子级高纯二氯二氢硅产品竞争分析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三、2019-2024年中国电子级高纯二氯二氢硅市场竞争分析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四、2025-2031年国内主要电子级高纯二氯二氢硅企业动向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电子级高纯二氯二氢硅行业重点企业发展调研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电子级高纯二氯二氢硅重点企业（一）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电子级高纯二氯二氢硅重点企业（二）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电子级高纯二氯二氢硅重点企业（三）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电子级高纯二氯二氢硅重点企业（四）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电子级高纯二氯二氢硅重点企业（五）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电子级高纯二氯二氢硅重点企业（六）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电子级高纯二氯二氢硅企业发展策略分析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电子级高纯二氯二氢硅市场策略分析</w:t>
      </w:r>
      <w:r>
        <w:rPr>
          <w:rFonts w:hint="eastAsia"/>
        </w:rPr>
        <w:br/>
      </w:r>
      <w:r>
        <w:rPr>
          <w:rFonts w:hint="eastAsia"/>
        </w:rPr>
        <w:t>　　　　一、电子级高纯二氯二氢硅价格策略分析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二、电子级高纯二氯二氢硅渠道策略分析</w:t>
      </w:r>
      <w:r>
        <w:rPr>
          <w:rFonts w:hint="eastAsia"/>
        </w:rPr>
        <w:br/>
      </w:r>
      <w:r>
        <w:rPr>
          <w:rFonts w:hint="eastAsia"/>
        </w:rPr>
        <w:t>　　第二节 电子级高纯二氯二氢硅销售策略分析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提高电子级高纯二氯二氢硅企业竞争力的策略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一、提高中国电子级高纯二氯二氢硅企业核心竞争力的对策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三、影响电子级高纯二氯二氢硅企业核心竞争力的因素及提升途径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四、提高电子级高纯二氯二氢硅企业竞争力的策略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对我国电子级高纯二氯二氢硅品牌的战略思考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一、电子级高纯二氯二氢硅实施品牌战略的意义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三、我国电子级高纯二氯二氢硅企业的品牌战略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四、电子级高纯二氯二氢硅品牌战略管理的策略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中国电子级高纯二氯二氢硅行业营销策略分析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电子级高纯二氯二氢硅市场推广策略研究分析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一、做好电子级高纯二氯二氢硅产品导入</w:t>
      </w:r>
      <w:r>
        <w:rPr>
          <w:rFonts w:hint="eastAsia"/>
        </w:rPr>
        <w:br/>
      </w:r>
      <w:r>
        <w:rPr>
          <w:rFonts w:hint="eastAsia"/>
        </w:rPr>
        <w:t>　　　　二、做好电子级高纯二氯二氢硅产品组合和产品线决策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三、电子级高纯二氯二氢硅行业城市市场推广策略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电子级高纯二氯二氢硅行业渠道营销研究分析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一、电子级高纯二氯二氢硅行业营销环境分析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二、电子级高纯二氯二氢硅行业现存的营销渠道分析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三、电子级高纯二氯二氢硅行业终端市场营销管理策略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电子级高纯二氯二氢硅行业营销战略研究分析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一、中国电子级高纯二氯二氢硅行业有效整合营销策略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二、建立电子级高纯二氯二氢硅行业厂商的双嬴模式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2025-2031年中国电子级高纯二氯二氢硅行业前景与风险预测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2025年电子级高纯二氯二氢硅市场前景分析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2025年电子级高纯二氯二氢硅发展趋势预测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2025-2031年中国电子级高纯二氯二氢硅行业投资特性分析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一、2025-2031年中国电子级高纯二氯二氢硅行业进入壁垒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二、2025-2031年中国电子级高纯二氯二氢硅行业盈利模式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三、2025-2031年中国电子级高纯二氯二氢硅行业盈利因素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2025-2031年中国电子级高纯二氯二氢硅行业投资机会分析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一、2025-2031年中国电子级高纯二氯二氢硅细分市场投资机会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二、2025-2031年中国电子级高纯二氯二氢硅行业区域市场投资潜力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2025-2031年中国电子级高纯二氯二氢硅行业投资风险分析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一、2025-2031年中国电子级高纯二氯二氢硅行业市场竞争风险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二、2025-2031年中国电子级高纯二氯二氢硅行业技术风险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三、2025-2031年中国电子级高纯二氯二氢硅行业政策风险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四、2025-2031年中国电子级高纯二氯二氢硅行业进入退出风险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2025-2031年中国电子级高纯二氯二氢硅行业盈利模式与投资策略分析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国外电子级高纯二氯二氢硅行业投资现状及经营模式分析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一、境外电子级高纯二氯二氢硅行业成长情况调查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中国电子级高纯二氯二氢硅行业商业模式探讨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中国电子级高纯二氯二氢硅行业投资国际化发展战略分析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中国电子级高纯二氯二氢硅行业投资策略分析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中国电子级高纯二氯二氢硅行业资本运作战略选择方案研究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(中~智林)中国电子级高纯二氯二氢硅行业多元化经营战略的可行性分析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电子级高纯二氯二氢硅介绍</w:t>
      </w:r>
      <w:r>
        <w:rPr>
          <w:rFonts w:hint="eastAsia"/>
        </w:rPr>
        <w:br/>
      </w:r>
      <w:r>
        <w:rPr>
          <w:rFonts w:hint="eastAsia"/>
        </w:rPr>
        <w:t>　　图表 电子级高纯二氯二氢硅图片</w:t>
      </w:r>
      <w:r>
        <w:rPr>
          <w:rFonts w:hint="eastAsia"/>
        </w:rPr>
        <w:br/>
      </w:r>
      <w:r>
        <w:rPr>
          <w:rFonts w:hint="eastAsia"/>
        </w:rPr>
        <w:t>　　图表 电子级高纯二氯二氢硅产业链分析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电子级高纯二氯二氢硅主要特点</w:t>
      </w:r>
      <w:r>
        <w:rPr>
          <w:rFonts w:hint="eastAsia"/>
        </w:rPr>
        <w:br/>
      </w:r>
      <w:r>
        <w:rPr>
          <w:rFonts w:hint="eastAsia"/>
        </w:rPr>
        <w:t>　　图表 电子级高纯二氯二氢硅政策分析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电子级高纯二氯二氢硅标准 技术</w:t>
      </w:r>
      <w:r>
        <w:rPr>
          <w:rFonts w:hint="eastAsia"/>
        </w:rPr>
        <w:br/>
      </w:r>
      <w:r>
        <w:rPr>
          <w:rFonts w:hint="eastAsia"/>
        </w:rPr>
        <w:t>　　图表 电子级高纯二氯二氢硅最新消息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2019-2024年电子级高纯二氯二氢硅行业市场容量统计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电子级高纯二氯二氢硅价格走势</w:t>
      </w:r>
      <w:r>
        <w:rPr>
          <w:rFonts w:hint="eastAsia"/>
        </w:rPr>
        <w:br/>
      </w:r>
      <w:r>
        <w:rPr>
          <w:rFonts w:hint="eastAsia"/>
        </w:rPr>
        <w:t>　　图表 2024年电子级高纯二氯二氢硅成本和利润分析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2024年中国电子级高纯二氯二氢硅行业竞争力分析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电子级高纯二氯二氢硅优势</w:t>
      </w:r>
      <w:r>
        <w:rPr>
          <w:rFonts w:hint="eastAsia"/>
        </w:rPr>
        <w:br/>
      </w:r>
      <w:r>
        <w:rPr>
          <w:rFonts w:hint="eastAsia"/>
        </w:rPr>
        <w:t>　　图表 电子级高纯二氯二氢硅劣势</w:t>
      </w:r>
      <w:r>
        <w:rPr>
          <w:rFonts w:hint="eastAsia"/>
        </w:rPr>
        <w:br/>
      </w:r>
      <w:r>
        <w:rPr>
          <w:rFonts w:hint="eastAsia"/>
        </w:rPr>
        <w:t>　　图表 电子级高纯二氯二氢硅机会</w:t>
      </w:r>
      <w:r>
        <w:rPr>
          <w:rFonts w:hint="eastAsia"/>
        </w:rPr>
        <w:br/>
      </w:r>
      <w:r>
        <w:rPr>
          <w:rFonts w:hint="eastAsia"/>
        </w:rPr>
        <w:t>　　图表 电子级高纯二氯二氢硅威胁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2019-2024年中国电子级高纯二氯二氢硅行业经营效益分析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**地区电子级高纯二氯二氢硅行业市场需求情况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电子级高纯二氯二氢硅品牌分析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电子级高纯二氯二氢硅企业（一）概述</w:t>
      </w:r>
      <w:r>
        <w:rPr>
          <w:rFonts w:hint="eastAsia"/>
        </w:rPr>
        <w:br/>
      </w:r>
      <w:r>
        <w:rPr>
          <w:rFonts w:hint="eastAsia"/>
        </w:rPr>
        <w:t>　　图表 企业电子级高纯二氯二氢硅业务分析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电子级高纯二氯二氢硅企业（二）简介</w:t>
      </w:r>
      <w:r>
        <w:rPr>
          <w:rFonts w:hint="eastAsia"/>
        </w:rPr>
        <w:br/>
      </w:r>
      <w:r>
        <w:rPr>
          <w:rFonts w:hint="eastAsia"/>
        </w:rPr>
        <w:t>　　图表 企业电子级高纯二氯二氢硅业务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企业电子级高纯二氯二氢硅业务情况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电子级高纯二氯二氢硅企业（三）成长能力情况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电子级高纯二氯二氢硅发展有利因素分析</w:t>
      </w:r>
      <w:r>
        <w:rPr>
          <w:rFonts w:hint="eastAsia"/>
        </w:rPr>
        <w:br/>
      </w:r>
      <w:r>
        <w:rPr>
          <w:rFonts w:hint="eastAsia"/>
        </w:rPr>
        <w:t>　　图表 电子级高纯二氯二氢硅发展不利因素分析</w:t>
      </w:r>
      <w:r>
        <w:rPr>
          <w:rFonts w:hint="eastAsia"/>
        </w:rPr>
        <w:br/>
      </w:r>
      <w:r>
        <w:rPr>
          <w:rFonts w:hint="eastAsia"/>
        </w:rPr>
        <w:t>　　图表 进入电子级高纯二氯二氢硅行业壁垒</w:t>
      </w:r>
      <w:r>
        <w:rPr>
          <w:rFonts w:hint="eastAsia"/>
        </w:rPr>
        <w:br/>
      </w:r>
      <w:r>
        <w:rPr>
          <w:rFonts w:hint="eastAsia"/>
        </w:rPr>
        <w:t>　　图表 2025-2031年中国电子级高纯二氯二氢硅行业市场容量预测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2025-2031年中国电子级高纯二氯二氢硅行业市场规模预测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2025-2031年中国电子级高纯二氯二氢硅市场前景分析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2025-2031年中国电子级高纯二氯二氢硅行业风险研究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2025-2031年中国电子级高纯二氯二氢硅行业发展趋势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6494a0f24a30" w:history="1">
        <w:r>
          <w:rPr>
            <w:rStyle w:val="Hyperlink"/>
          </w:rPr>
          <w:t>中国电子级高纯二氯二氢硅发展现状与前景趋势报告（2025-2031年）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76494a0f24a30" w:history="1">
        <w:r>
          <w:rPr>
            <w:rStyle w:val="Hyperlink"/>
          </w:rPr>
          <w:t>https://www.20087.com/8/92/DianZiJiGaoChunErLvErQingGuiFaZhanXianZhuangQianJing.html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晶硅、电子级二氯二氢硅和三氯氢硅、二氯二氢硅的爆炸极限、二氯二氢硅闪点、电子级三氯氢硅、二氯二氢硅物理性质、二氯二氢硅主要化学特性及消防措施、电子级二氯二氢硅供需、二氯二氢硅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a1f921cfd4aeb" w:history="1">
      <w:r>
        <w:rPr>
          <w:rStyle w:val="Hyperlink"/>
        </w:rPr>
        <w:t>中国电子级高纯二氯二氢硅发展现状与前景趋势报告（2025-2031年）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ZiJiGaoChunErLvErQingGuiFaZhanXianZhuangQianJing.html" TargetMode="External" Id="Reef76494a0f2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ZiJiGaoChunErLvErQingGuiFaZhanXianZhuangQianJing.html" TargetMode="External" Id="R907a1f921cfd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2025-09-05T09:15:23Z</dcterms:created>
  <dcterms:modified xsi:type="dcterms:W3CDTF">2025-09-05T10:15:23Z</dcterms:modified>
  <dc:subject>中国电子级高纯二氯二氢硅发展现状与前景趋势报告（2025-2031年）</dc:subject>
  <dc:title>中国电子级高纯二氯二氢硅发展现状与前景趋势报告（2025-2031年）</dc:title>
  <cp:keywords>中国电子级高纯二氯二氢硅发展现状与前景趋势报告（2025-2031年）</cp:keywords>
  <dc:description>中国电子级高纯二氯二氢硅发展现状与前景趋势报告（2025-2031年）</dc:description>
</cp:coreProperties>
</file>