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c17dba6d84801" w:history="1">
              <w:r>
                <w:rPr>
                  <w:rStyle w:val="Hyperlink"/>
                </w:rPr>
                <w:t>中国红外激光模组市场研究与前景趋势分析报告（2026-2032年）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c17dba6d84801" w:history="1">
              <w:r>
                <w:rPr>
                  <w:rStyle w:val="Hyperlink"/>
                </w:rPr>
                <w:t>中国红外激光模组市场研究与前景趋势分析报告（2026-2032年）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c17dba6d84801" w:history="1">
                <w:r>
                  <w:rPr>
                    <w:rStyle w:val="Hyperlink"/>
                  </w:rPr>
                  <w:t>https://www.20087.com/8/92/HongWaiJiGuangMoZuHangYeFaZhanQianJing.html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激光模组是一种以红外激光器为核心，结合光学透镜、光电探测器及控制电路，用于发射、接收或处理红外光信号的精密光电组件。该模组凭借非接触式测量、高精度与强穿透力等优势，广泛应用于3D传感、自动驾驶、工业检测、医疗诊断及安防监控等领域。随着消费电子的迭代与人工智能的普及，红外激光模组迎来了广阔的市场空间。在技术层面，行业正加速向小型化、高集成度与智能化方向演进。例如，在消费电子与AR/VR设备中，微型化VCSEL（垂直腔面发射激光器）模组实现了极低功耗与超小体积；在工业与安防领域，结合AI算法的智能红外模组能够实时进行气体泄漏检测、人体测温与目标识别。同时，随着硅基光子学与先进封装技术的成熟，红外激光模组的生产成本与良率得到了明显优化，推动了其在更多民用场景的规模化渗透。</w:t>
      </w:r>
      <w:r>
        <w:rPr>
          <w:rFonts w:hint="eastAsia"/>
        </w:rPr>
        <w:br/>
      </w:r>
      <w:r>
        <w:rPr>
          <w:rFonts w:hint="eastAsia"/>
        </w:rPr>
        <w:t>　　红外激光模组将深度融入多维感知与万物互联的生态，呈现出多模态融合、芯片级集成与全场景拓展的发展趋势。市场调研网认为，在硬件架构上，红外激光模组将与可见光摄像头、毫米波雷达等传感器深度融合，构建全天候、高精度的立体感知系统，为L3级以上自动驾驶与复杂工业环境下的机器视觉提供关键支撑。在制造工艺上，基于晶圆级光学（WLO）与光电共封装（CPO）技术的芯片级模组将大幅缩减体积与成本，实现真正的“无感嵌入”。此外，随着低空经济、商业航天及智慧农业的崛起，红外激光模组的应用边界将被不断拓宽，从传统的测距与避障延伸至大气环境监测、农作物长势分析及卫星激光通信等新兴领域。具备底层芯片设计、光学算法及规模化量产能力的企业，将在未来的光电传感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9c17dba6d84801" w:history="1">
        <w:r>
          <w:rPr>
            <w:rStyle w:val="Hyperlink"/>
          </w:rPr>
          <w:t>中国红外激光模组市场研究与前景趋势分析报告（2026-2032年）</w:t>
        </w:r>
      </w:hyperlink>
      <w:r>
        <w:rPr>
          <w:rFonts w:hint="eastAsia"/>
        </w:rPr>
        <w:t>》，2025年红外激光模组行业市场规模达 亿元，预计2032年市场规模将达 亿元，期间年均复合增长率（CAGR）达 %。报告以专业视角，系统分析了红外激光模组行业的市场规模、价格动态及产业链结构，梳理了不同红外激光模组细分领域的发展现状。报告从红外激光模组技术路径、供需关系等维度，客观呈现了红外激光模组领域的技术成熟度与创新方向，并对中期市场前景作出合理预测，同时评估了红外激光模组重点企业的市场表现、品牌竞争力和行业集中度。报告还结合政策环境与消费升级趋势，识别了红外激光模组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红外激光模组行业概述</w:t>
      </w:r>
      <w:r>
        <w:rPr>
          <w:rFonts w:hint="eastAsia"/>
        </w:rPr>
        <w:br/>
      </w:r>
      <w:r>
        <w:rPr>
          <w:rFonts w:hint="eastAsia"/>
        </w:rPr>
        <w:t>　　第一节 红外激光模组定义与分类</w:t>
      </w:r>
      <w:r>
        <w:rPr>
          <w:rFonts w:hint="eastAsia"/>
        </w:rPr>
        <w:br/>
      </w:r>
      <w:r>
        <w:rPr>
          <w:rFonts w:hint="eastAsia"/>
        </w:rPr>
        <w:t>　　第二节 红外激光模组应用领域</w:t>
      </w:r>
      <w:r>
        <w:rPr>
          <w:rFonts w:hint="eastAsia"/>
        </w:rPr>
        <w:br/>
      </w:r>
      <w:r>
        <w:rPr>
          <w:rFonts w:hint="eastAsia"/>
        </w:rPr>
        <w:t>　　第三节 红外激光模组行业经济指标分析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一、红外激光模组行业赢利性评估</w:t>
      </w:r>
      <w:r>
        <w:rPr>
          <w:rFonts w:hint="eastAsia"/>
        </w:rPr>
        <w:br/>
      </w:r>
      <w:r>
        <w:rPr>
          <w:rFonts w:hint="eastAsia"/>
        </w:rPr>
        <w:t>　　　　二、红外激光模组行业成长速度分析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三、红外激光模组附加值提升空间探讨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四、红外激光模组行业进入壁垒分析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五、红外激光模组行业风险性评估</w:t>
      </w:r>
      <w:r>
        <w:rPr>
          <w:rFonts w:hint="eastAsia"/>
        </w:rPr>
        <w:br/>
      </w:r>
      <w:r>
        <w:rPr>
          <w:rFonts w:hint="eastAsia"/>
        </w:rPr>
        <w:t>　　　　六、红外激光模组行业周期性分析</w:t>
      </w:r>
      <w:r>
        <w:rPr>
          <w:rFonts w:hint="eastAsia"/>
        </w:rPr>
        <w:br/>
      </w:r>
      <w:r>
        <w:rPr>
          <w:rFonts w:hint="eastAsia"/>
        </w:rPr>
        <w:t>　　　　七、红外激光模组行业竞争程度指标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八、红外激光模组行业成熟度综合分析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红外激光模组产业链及经营模式分析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三、红外激光模组销售模式与渠道策略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全球红外激光模组市场发展分析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2025-2026年全球红外激光模组行业发展分析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一、全球红外激光模组行业市场规模与趋势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二、全球红外激光模组行业发展特点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三、全球红外激光模组行业竞争格局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主要国家与地区红外激光模组市场分析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2026-2032年全球红外激光模组行业发展趋势与前景预测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一、红外激光模组行业发展趋势</w:t>
      </w:r>
      <w:r>
        <w:rPr>
          <w:rFonts w:hint="eastAsia"/>
        </w:rPr>
        <w:br/>
      </w:r>
      <w:r>
        <w:rPr>
          <w:rFonts w:hint="eastAsia"/>
        </w:rPr>
        <w:t>　　　　二、红外激光模组行业发展潜力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中国红外激光模组行业市场分析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2025-2026年红外激光模组产能与投资动态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一、国内红外激光模组产能现状与利用效率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二、红外激光模组产能扩张与投资动态分析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2026-2032年红外激光模组行业产量统计与趋势预测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一、2020-2025年红外激光模组行业产量与增长趋势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1、2020-2025年红外激光模组产量及增长趋势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2、2020-2025年红外激光模组细分产品产量及份额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二、红外激光模组产量影响因素分析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三、2026-2032年红外激光模组产量预测</w:t>
      </w:r>
      <w:r>
        <w:rPr>
          <w:rFonts w:hint="eastAsia"/>
        </w:rPr>
        <w:br/>
      </w:r>
      <w:r>
        <w:rPr>
          <w:rFonts w:hint="eastAsia"/>
        </w:rPr>
        <w:t>　　第三节 2026-2032年红外激光模组市场需求与销售分析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一、2025-2026年红外激光模组行业需求现状</w:t>
      </w:r>
      <w:r>
        <w:rPr>
          <w:rFonts w:hint="eastAsia"/>
        </w:rPr>
        <w:br/>
      </w:r>
      <w:r>
        <w:rPr>
          <w:rFonts w:hint="eastAsia"/>
        </w:rPr>
        <w:t>　　　　二、红外激光模组客户群体与需求特点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三、2020-2025年红外激光模组行业销售规模分析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四、2026-2032年红外激光模组市场增长潜力与规模预测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2025-2026年红外激光模组行业技术发展现状及趋势分析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红外激光模组行业技术发展现状分析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国内外红外激光模组行业技术差距分析及差距形成的主要原因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红外激光模组行业技术发展方向、趋势预测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提升红外激光模组行业技术能力策略建议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中国红外激光模组细分市场分析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一、2025-2026年红外激光模组主要细分产品市场现状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红外激光模组价格机制与竞争策略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一、2020-2025年红外激光模组市场价格走势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红外激光模组定价策略与方法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2026-2032年红外激光模组价格竞争态势与趋势预测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中国红外激光模组行业重点区域市场研究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2025-2026年重点区域红外激光模组市场发展概况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二、2020-2025年红外激光模组市场需求规模情况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三、2026-2032年红外激光模组行业发展潜力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二、2020-2025年红外激光模组市场需求规模情况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三、2026-2032年红外激光模组行业发展潜力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二、2020-2025年红外激光模组市场需求规模情况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三、2026-2032年红外激光模组行业发展潜力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二、2020-2025年红外激光模组市场需求规模情况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三、2026-2032年红外激光模组行业发展潜力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二、2020-2025年红外激光模组市场需求规模情况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三、2026-2032年红外激光模组行业发展潜力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2020-2025年中国红外激光模组行业进出口情况分析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红外激光模组行业进口规模与来源分析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一、2020-2025年红外激光模组进口规模分析</w:t>
      </w:r>
      <w:r>
        <w:rPr>
          <w:rFonts w:hint="eastAsia"/>
        </w:rPr>
        <w:br/>
      </w:r>
      <w:r>
        <w:rPr>
          <w:rFonts w:hint="eastAsia"/>
        </w:rPr>
        <w:t>　　　　二、红外激光模组主要进口来源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红外激光模组行业出口规模与目的地分析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一、2020-2025年红外激光模组出口规模分析</w:t>
      </w:r>
      <w:r>
        <w:rPr>
          <w:rFonts w:hint="eastAsia"/>
        </w:rPr>
        <w:br/>
      </w:r>
      <w:r>
        <w:rPr>
          <w:rFonts w:hint="eastAsia"/>
        </w:rPr>
        <w:t>　　　　二、红外激光模组主要出口目的地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2020-2025年中国红外激光模组总体规模与财务指标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中国红外激光模组行业总体规模分析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一、红外激光模组企业数量与结构</w:t>
      </w:r>
      <w:r>
        <w:rPr>
          <w:rFonts w:hint="eastAsia"/>
        </w:rPr>
        <w:br/>
      </w:r>
      <w:r>
        <w:rPr>
          <w:rFonts w:hint="eastAsia"/>
        </w:rPr>
        <w:t>　　　　二、红外激光模组从业人员规模</w:t>
      </w:r>
      <w:r>
        <w:rPr>
          <w:rFonts w:hint="eastAsia"/>
        </w:rPr>
        <w:br/>
      </w:r>
      <w:r>
        <w:rPr>
          <w:rFonts w:hint="eastAsia"/>
        </w:rPr>
        <w:t>　　　　三、红外激光模组行业资产状况</w:t>
      </w:r>
      <w:r>
        <w:rPr>
          <w:rFonts w:hint="eastAsia"/>
        </w:rPr>
        <w:br/>
      </w:r>
      <w:r>
        <w:rPr>
          <w:rFonts w:hint="eastAsia"/>
        </w:rPr>
        <w:t>　　第二节 中国红外激光模组行业财务指标总体分析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红外激光模组行业重点企业经营状况分析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红外激光模组重点企业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红外激光模组领先企业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红外激光模组标杆企业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红外激光模组代表企业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红外激光模组龙头企业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红外激光模组重点企业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中国红外激光模组行业竞争格局分析</w:t>
      </w:r>
      <w:r>
        <w:rPr>
          <w:rFonts w:hint="eastAsia"/>
        </w:rPr>
        <w:br/>
      </w:r>
      <w:r>
        <w:rPr>
          <w:rFonts w:hint="eastAsia"/>
        </w:rPr>
        <w:t>　　第一节 红外激光模组行业竞争格局总览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2025-2026年红外激光模组行业竞争力分析</w:t>
      </w:r>
      <w:r>
        <w:rPr>
          <w:rFonts w:hint="eastAsia"/>
        </w:rPr>
        <w:br/>
      </w:r>
      <w:r>
        <w:rPr>
          <w:rFonts w:hint="eastAsia"/>
        </w:rPr>
        <w:t>　　　　一、红外激光模组供应商议价能力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四、红外激光模组替代品威胁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2020-2025年红外激光模组行业企业并购活动分析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2025-2026年红外激光模组行业会展与招投标活动分析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一、红外激光模组行业会展活动及其市场影响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2026年中国红外激光模组企业发展策略分析</w:t>
      </w:r>
      <w:r>
        <w:rPr>
          <w:rFonts w:hint="eastAsia"/>
        </w:rPr>
        <w:br/>
      </w:r>
      <w:r>
        <w:rPr>
          <w:rFonts w:hint="eastAsia"/>
        </w:rPr>
        <w:t>　　第一节 红外激光模组市场策略分析</w:t>
      </w:r>
      <w:r>
        <w:rPr>
          <w:rFonts w:hint="eastAsia"/>
        </w:rPr>
        <w:br/>
      </w:r>
      <w:r>
        <w:rPr>
          <w:rFonts w:hint="eastAsia"/>
        </w:rPr>
        <w:t>　　　　一、红外激光模组市场定位与拓展策略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二、红外激光模组市场细分与目标客户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红外激光模组销售策略分析</w:t>
      </w:r>
      <w:r>
        <w:rPr>
          <w:rFonts w:hint="eastAsia"/>
        </w:rPr>
        <w:br/>
      </w:r>
      <w:r>
        <w:rPr>
          <w:rFonts w:hint="eastAsia"/>
        </w:rPr>
        <w:t>　　　　一、红外激光模组销售渠道与网络建设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提高红外激光模组企业竞争力建议</w:t>
      </w:r>
      <w:r>
        <w:rPr>
          <w:rFonts w:hint="eastAsia"/>
        </w:rPr>
        <w:br/>
      </w:r>
      <w:r>
        <w:rPr>
          <w:rFonts w:hint="eastAsia"/>
        </w:rPr>
        <w:t>　　　　一、红外激光模组技术创新与管理优化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红外激光模组品牌战略思考</w:t>
      </w:r>
      <w:r>
        <w:rPr>
          <w:rFonts w:hint="eastAsia"/>
        </w:rPr>
        <w:br/>
      </w:r>
      <w:r>
        <w:rPr>
          <w:rFonts w:hint="eastAsia"/>
        </w:rPr>
        <w:t>　　　　一、红外激光模组品牌建设与维护</w:t>
      </w:r>
      <w:r>
        <w:rPr>
          <w:rFonts w:hint="eastAsia"/>
        </w:rPr>
        <w:br/>
      </w:r>
      <w:r>
        <w:rPr>
          <w:rFonts w:hint="eastAsia"/>
        </w:rPr>
        <w:t>　　　　二、红外激光模组品牌影响力与市场竞争力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中国红外激光模组行业风险与对策</w:t>
      </w:r>
      <w:r>
        <w:rPr>
          <w:rFonts w:hint="eastAsia"/>
        </w:rPr>
        <w:br/>
      </w:r>
      <w:r>
        <w:rPr>
          <w:rFonts w:hint="eastAsia"/>
        </w:rPr>
        <w:t>　　第一节 红外激光模组行业SWOT分析</w:t>
      </w:r>
      <w:r>
        <w:rPr>
          <w:rFonts w:hint="eastAsia"/>
        </w:rPr>
        <w:br/>
      </w:r>
      <w:r>
        <w:rPr>
          <w:rFonts w:hint="eastAsia"/>
        </w:rPr>
        <w:t>　　　　一、红外激光模组行业优势分析</w:t>
      </w:r>
      <w:r>
        <w:rPr>
          <w:rFonts w:hint="eastAsia"/>
        </w:rPr>
        <w:br/>
      </w:r>
      <w:r>
        <w:rPr>
          <w:rFonts w:hint="eastAsia"/>
        </w:rPr>
        <w:t>　　　　二、红外激光模组行业劣势分析</w:t>
      </w:r>
      <w:r>
        <w:rPr>
          <w:rFonts w:hint="eastAsia"/>
        </w:rPr>
        <w:br/>
      </w:r>
      <w:r>
        <w:rPr>
          <w:rFonts w:hint="eastAsia"/>
        </w:rPr>
        <w:t>　　　　三、红外激光模组市场机会探索</w:t>
      </w:r>
      <w:r>
        <w:rPr>
          <w:rFonts w:hint="eastAsia"/>
        </w:rPr>
        <w:br/>
      </w:r>
      <w:r>
        <w:rPr>
          <w:rFonts w:hint="eastAsia"/>
        </w:rPr>
        <w:t>　　　　四、红外激光模组市场威胁评估</w:t>
      </w:r>
      <w:r>
        <w:rPr>
          <w:rFonts w:hint="eastAsia"/>
        </w:rPr>
        <w:br/>
      </w:r>
      <w:r>
        <w:rPr>
          <w:rFonts w:hint="eastAsia"/>
        </w:rPr>
        <w:t>　　第二节 红外激光模组行业风险及对策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2026-2032年中国红外激光模组行业前景与发展趋势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红外激光模组行业发展环境分析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2026-2032年红外激光模组行业发展趋势与方向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一、红外激光模组行业发展方向预测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二、红外激光模组发展趋势分析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2026-2032年红外激光模组行业发展潜力与机遇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一、红外激光模组市场发展潜力评估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二、红外激光模组新兴市场与机遇探索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红外激光模组行业研究结论与建议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(中~智~林)红外激光模组行业发展建议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2020-2025年中国红外激光模组市场规模及增长情况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2020-2025年中国红外激光模组行业产能及增长趋势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2026-2032年中国红外激光模组行业产能预测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2020-2025年中国红外激光模组行业产量及增长趋势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2026-2032年中国红外激光模组行业产量预测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2020-2025年中国红外激光模组行业市场需求及增长情况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2026-2032年中国红外激光模组行业市场需求预测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2020-2025年中国红外激光模组行业利润及增长情况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**地区红外激光模组市场规模及增长情况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**地区红外激光模组行业市场需求情况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**地区红外激光模组市场规模及增长情况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**地区红外激光模组行业市场需求情况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2020-2025年中国红外激光模组行业进口量及增速统计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2020-2025年中国红外激光模组行业出口量及增速统计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红外激光模组重点企业经营情况分析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2026年红外激光模组行业壁垒</w:t>
      </w:r>
      <w:r>
        <w:rPr>
          <w:rFonts w:hint="eastAsia"/>
        </w:rPr>
        <w:br/>
      </w:r>
      <w:r>
        <w:rPr>
          <w:rFonts w:hint="eastAsia"/>
        </w:rPr>
        <w:t>　　图表 2026年红外激光模组市场前景分析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2026-2032年中国红外激光模组市场需求预测</w:t>
      </w:r>
      <w:r>
        <w:rPr>
          <w:rFonts w:hint="eastAsia"/>
        </w:rPr>
        <w:br/>
      </w:r>
      <w:r>
        <w:rPr>
          <w:rFonts w:hint="eastAsia"/>
        </w:rPr>
        <w:t>　　图表 2026年红外激光模组发展趋势预测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c17dba6d84801" w:history="1">
        <w:r>
          <w:rPr>
            <w:rStyle w:val="Hyperlink"/>
          </w:rPr>
          <w:t>中国红外激光模组市场研究与前景趋势分析报告（2026-2032年）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c17dba6d84801" w:history="1">
        <w:r>
          <w:rPr>
            <w:rStyle w:val="Hyperlink"/>
          </w:rPr>
          <w:t>https://www.20087.com/8/92/HongWaiJiGuangMoZuHangYeFaZhanQianJing.html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d66b8cb714792" w:history="1">
      <w:r>
        <w:rPr>
          <w:rStyle w:val="Hyperlink"/>
        </w:rPr>
        <w:t>中国红外激光模组市场研究与前景趋势分析报告（2026-2032年）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ongWaiJiGuangMoZuHangYeFaZhanQianJing.html" TargetMode="External" Id="R249c17dba6d8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ongWaiJiGuangMoZuHangYeFaZhanQianJing.html" TargetMode="External" Id="Rb49d66b8cb71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2026-07-13T09:20:19Z</dcterms:created>
  <dcterms:modified xsi:type="dcterms:W3CDTF">2026-07-13T10:20:19Z</dcterms:modified>
  <dc:subject>中国红外激光模组市场研究与前景趋势分析报告（2026-2032年）</dc:subject>
  <dc:title>中国红外激光模组市场研究与前景趋势分析报告（2026-2032年）</dc:title>
  <cp:keywords>中国红外激光模组市场研究与前景趋势分析报告（2026-2032年）</cp:keywords>
  <dc:description>中国红外激光模组市场研究与前景趋势分析报告（2026-2032年）</dc:description>
</cp:coreProperties>
</file>