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24d2894834c31" w:history="1">
              <w:r>
                <w:rPr>
                  <w:rStyle w:val="Hyperlink"/>
                </w:rPr>
                <w:t>2026-2032年中国雷达信号处理芯片行业研究及发展前景报告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24d2894834c31" w:history="1">
              <w:r>
                <w:rPr>
                  <w:rStyle w:val="Hyperlink"/>
                </w:rPr>
                <w:t>2026-2032年中国雷达信号处理芯片行业研究及发展前景报告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24d2894834c31" w:history="1">
                <w:r>
                  <w:rPr>
                    <w:rStyle w:val="Hyperlink"/>
                  </w:rPr>
                  <w:t>https://www.20087.com/8/72/LeiDaXinHaoChuLiXinPianDeFaZhanQianJing.html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信号处理芯片是雷达系统的“数字大脑”，主要负责对雷达前端接收到的海量模拟回波信号进行高速模数转换、数字下变频、滤波、检测及目标识别等复杂运算。作为决定雷达探测距离、分辨率与抗干扰能力的核心算力单元，雷达信号处理芯片通常采用高性能的数字信号处理器（DSP）、现场可编程门阵列（FPGA）或专用集成电路（ASIC）架构。随着汽车自动驾驶、航空航天国防以及气象监测等领域对雷达探测精度要求的提升，雷达信号处理芯片正加速向高集成度与高算力方向演进。现代芯片普遍采用先进的纳米制程工艺，不仅大幅降低了功耗与体积，还通过集成多输入多输出（MIMO）与波束成形算法，显著增强了在复杂电磁环境下的目标捕捉与成像能力。</w:t>
      </w:r>
      <w:r>
        <w:rPr>
          <w:rFonts w:hint="eastAsia"/>
        </w:rPr>
        <w:br/>
      </w:r>
      <w:r>
        <w:rPr>
          <w:rFonts w:hint="eastAsia"/>
        </w:rPr>
        <w:t>　　未来，雷达信号处理芯片将向人工智能深度融合、软件定义雷达及异构计算架构方向深度迭代。市场调研网认为，人工智能与机器学习算法的植入，将赋予雷达芯片极强的边缘智能，使其能够在强噪声与杂波干扰中精准识别微弱目标，并实现对目标行为轨迹的实时预测与分类，大幅提升自动驾驶与安防监控系统的反应速度。为了应对日益复杂的频谱环境，软件定义雷达技术将推动芯片架构向高度可编程化转变，通过软件升级即可动态调整雷达的工作模式与波形参数，无需更换硬件即可适应新的通信协议或干扰场景。此外，CPU、DSP与AI加速核的异构计算架构将成为主流，通过硬件层面的分工协作，实现雷达信号处理效率与能效比的双重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f24d2894834c31" w:history="1">
        <w:r>
          <w:rPr>
            <w:rStyle w:val="Hyperlink"/>
          </w:rPr>
          <w:t>2026-2032年中国雷达信号处理芯片行业研究及发展前景报告</w:t>
        </w:r>
      </w:hyperlink>
      <w:r>
        <w:rPr>
          <w:rFonts w:hint="eastAsia"/>
        </w:rPr>
        <w:t>》，2025年雷达信号处理芯片行业市场规模达 亿元，预计2032年市场规模将达 亿元，期间年均复合增长率（CAGR）达 %。报告基于国家统计局及相关行业协会的权威数据，系统分析了雷达信号处理芯片行业的市场规模、产业链结构及技术现状，并对雷达信号处理芯片发展趋势与市场前景进行了科学预测。报告重点解读了行业重点企业的竞争策略与品牌影响力，全面评估了雷达信号处理芯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雷达信号处理芯片市场概述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按照不同频段，雷达信号处理芯片主要可以分为如下几个类别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中国不同频段雷达信号处理芯片增长趋势2021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24GHz雷达芯片</w:t>
      </w:r>
      <w:r>
        <w:rPr>
          <w:rFonts w:hint="eastAsia"/>
        </w:rPr>
        <w:br/>
      </w:r>
      <w:r>
        <w:rPr>
          <w:rFonts w:hint="eastAsia"/>
        </w:rPr>
        <w:t>　　　　1.2.3 60GHz雷达芯片</w:t>
      </w:r>
      <w:r>
        <w:rPr>
          <w:rFonts w:hint="eastAsia"/>
        </w:rPr>
        <w:br/>
      </w:r>
      <w:r>
        <w:rPr>
          <w:rFonts w:hint="eastAsia"/>
        </w:rPr>
        <w:t>　　　　1.2.4 77GHz雷达芯片</w:t>
      </w:r>
      <w:r>
        <w:rPr>
          <w:rFonts w:hint="eastAsia"/>
        </w:rPr>
        <w:br/>
      </w:r>
      <w:r>
        <w:rPr>
          <w:rFonts w:hint="eastAsia"/>
        </w:rPr>
        <w:t>　　　　1.2.5 79GHz雷达芯片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按照不同硬件平台，雷达信号处理芯片主要可以分为如下几个类别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中国不同硬件平台雷达信号处理芯片增长趋势2021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专用集成电路（ASIC）</w:t>
      </w:r>
      <w:r>
        <w:rPr>
          <w:rFonts w:hint="eastAsia"/>
        </w:rPr>
        <w:br/>
      </w:r>
      <w:r>
        <w:rPr>
          <w:rFonts w:hint="eastAsia"/>
        </w:rPr>
        <w:t>　　　　1.3.3 现场可编程门阵列（FPGA）</w:t>
      </w:r>
      <w:r>
        <w:rPr>
          <w:rFonts w:hint="eastAsia"/>
        </w:rPr>
        <w:br/>
      </w:r>
      <w:r>
        <w:rPr>
          <w:rFonts w:hint="eastAsia"/>
        </w:rPr>
        <w:t>　　　　1.3.4 数字信号处理器（DSP）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按照不同信号处理算法，雷达信号处理芯片主要可以分为如下几个类别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中国不同信号处理算法雷达信号处理芯片增长趋势2021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时域处理芯片</w:t>
      </w:r>
      <w:r>
        <w:rPr>
          <w:rFonts w:hint="eastAsia"/>
        </w:rPr>
        <w:br/>
      </w:r>
      <w:r>
        <w:rPr>
          <w:rFonts w:hint="eastAsia"/>
        </w:rPr>
        <w:t>　　　　1.4.3 频域处理芯片</w:t>
      </w:r>
      <w:r>
        <w:rPr>
          <w:rFonts w:hint="eastAsia"/>
        </w:rPr>
        <w:br/>
      </w:r>
      <w:r>
        <w:rPr>
          <w:rFonts w:hint="eastAsia"/>
        </w:rPr>
        <w:t>　　　　1.4.4 多维信号处理芯片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从不同应用，雷达信号处理芯片主要包括如下几个方面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中国不同应用雷达信号处理芯片增长趋势2021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国防和航空航天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消费电子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中国雷达信号处理芯片发展现状及未来趋势（2021-2032）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中国市场雷达信号处理芯片收入及增长率（2021-2032）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中国市场雷达信号处理芯片销量及增长率（2021-2032）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中国市场主要雷达信号处理芯片厂商分析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中国市场主要厂商雷达信号处理芯片销量及市场占有率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中国市场主要厂商雷达信号处理芯片销量（2021-2026）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中国市场主要厂商雷达信号处理芯片销量市场份额（2021-2026）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中国市场主要厂商雷达信号处理芯片收入及市场占有率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中国市场主要厂商雷达信号处理芯片收入（2021-2026）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中国市场主要厂商雷达信号处理芯片收入市场份额（2021-2026）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2025年中国市场主要厂商雷达信号处理芯片收入排名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中国市场主要厂商雷达信号处理芯片价格（2021-2026）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中国市场主要厂商雷达信号处理芯片总部及产地分布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中国市场主要厂商成立时间及雷达信号处理芯片商业化日期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中国市场主要厂商雷达信号处理芯片产品类型及应用</w:t>
      </w:r>
      <w:r>
        <w:rPr>
          <w:rFonts w:hint="eastAsia"/>
        </w:rPr>
        <w:br/>
      </w:r>
      <w:r>
        <w:rPr>
          <w:rFonts w:hint="eastAsia"/>
        </w:rPr>
        <w:t>　　2.7 雷达信号处理芯片行业集中度、竞争程度分析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雷达信号处理芯片行业集中度分析：2025年中国Top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中国市场雷达信号处理芯片第一梯队、第二梯队和第三梯队厂商（品牌）及2025年市场份额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不同频段雷达信号处理芯片分析</w:t>
      </w:r>
      <w:r>
        <w:rPr>
          <w:rFonts w:hint="eastAsia"/>
        </w:rPr>
        <w:br/>
      </w:r>
      <w:r>
        <w:rPr>
          <w:rFonts w:hint="eastAsia"/>
        </w:rPr>
        <w:t>　　4.1 中国市场不同频段雷达信号处理芯片销量（2021-2032）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中国市场不同频段雷达信号处理芯片销量及市场份额（2021-2026）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中国市场不同频段雷达信号处理芯片销量预测（2027-2032）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中国市场不同频段雷达信号处理芯片规模（2021-2032）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中国市场不同频段雷达信号处理芯片规模及市场份额（2021-2026）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中国市场不同频段雷达信号处理芯片规模预测（2027-2032）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中国市场不同频段雷达信号处理芯片价格走势（2021-2032）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不同应用雷达信号处理芯片分析</w:t>
      </w:r>
      <w:r>
        <w:rPr>
          <w:rFonts w:hint="eastAsia"/>
        </w:rPr>
        <w:br/>
      </w:r>
      <w:r>
        <w:rPr>
          <w:rFonts w:hint="eastAsia"/>
        </w:rPr>
        <w:t>　　5.1 中国市场不同应用雷达信号处理芯片销量（2021-2032）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中国市场不同应用雷达信号处理芯片销量及市场份额（2021-2026）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中国市场不同应用雷达信号处理芯片销量预测（2027-2032）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中国市场不同应用雷达信号处理芯片规模（2021-2032）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中国市场不同应用雷达信号处理芯片规模及市场份额（2021-2026）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中国市场不同应用雷达信号处理芯片规模预测（2027-2032）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中国市场不同应用雷达信号处理芯片价格走势（2021-2032）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雷达信号处理芯片行业发展分析---发展趋势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雷达信号处理芯片行业发展分析---厂商壁垒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雷达信号处理芯片行业发展分析---驱动因素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雷达信号处理芯片行业发展分析---制约因素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雷达信号处理芯片中国企业SWOT分析</w:t>
      </w:r>
      <w:r>
        <w:rPr>
          <w:rFonts w:hint="eastAsia"/>
        </w:rPr>
        <w:br/>
      </w:r>
      <w:r>
        <w:rPr>
          <w:rFonts w:hint="eastAsia"/>
        </w:rPr>
        <w:t>　　6.6 雷达信号处理芯片行业发展分析---行业政策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雷达信号处理芯片行业产业链简介</w:t>
      </w:r>
      <w:r>
        <w:rPr>
          <w:rFonts w:hint="eastAsia"/>
        </w:rPr>
        <w:br/>
      </w:r>
      <w:r>
        <w:rPr>
          <w:rFonts w:hint="eastAsia"/>
        </w:rPr>
        <w:t>　　7.2 雷达信号处理芯片产业链分析-上游</w:t>
      </w:r>
      <w:r>
        <w:rPr>
          <w:rFonts w:hint="eastAsia"/>
        </w:rPr>
        <w:br/>
      </w:r>
      <w:r>
        <w:rPr>
          <w:rFonts w:hint="eastAsia"/>
        </w:rPr>
        <w:t>　　7.3 雷达信号处理芯片产业链分析-中游</w:t>
      </w:r>
      <w:r>
        <w:rPr>
          <w:rFonts w:hint="eastAsia"/>
        </w:rPr>
        <w:br/>
      </w:r>
      <w:r>
        <w:rPr>
          <w:rFonts w:hint="eastAsia"/>
        </w:rPr>
        <w:t>　　7.4 雷达信号处理芯片产业链分析-下游</w:t>
      </w:r>
      <w:r>
        <w:rPr>
          <w:rFonts w:hint="eastAsia"/>
        </w:rPr>
        <w:br/>
      </w:r>
      <w:r>
        <w:rPr>
          <w:rFonts w:hint="eastAsia"/>
        </w:rPr>
        <w:t>　　7.5 雷达信号处理芯片行业采购模式</w:t>
      </w:r>
      <w:r>
        <w:rPr>
          <w:rFonts w:hint="eastAsia"/>
        </w:rPr>
        <w:br/>
      </w:r>
      <w:r>
        <w:rPr>
          <w:rFonts w:hint="eastAsia"/>
        </w:rPr>
        <w:t>　　7.6 雷达信号处理芯片行业生产模式</w:t>
      </w:r>
      <w:r>
        <w:rPr>
          <w:rFonts w:hint="eastAsia"/>
        </w:rPr>
        <w:br/>
      </w:r>
      <w:r>
        <w:rPr>
          <w:rFonts w:hint="eastAsia"/>
        </w:rPr>
        <w:t>　　7.7 雷达信号处理芯片行业销售模式及销售渠道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中国本土雷达信号处理芯片产能、产量分析</w:t>
      </w:r>
      <w:r>
        <w:rPr>
          <w:rFonts w:hint="eastAsia"/>
        </w:rPr>
        <w:br/>
      </w:r>
      <w:r>
        <w:rPr>
          <w:rFonts w:hint="eastAsia"/>
        </w:rPr>
        <w:t>　　8.1 中国雷达信号处理芯片供需现状及预测（2021-2032）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中国雷达信号处理芯片产能、产量、产能利用率及发展趋势（2021-2032）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中国雷达信号处理芯片产量、市场需求量及发展趋势（2021-2032）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中国雷达信号处理芯片进出口分析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中国市场雷达信号处理芯片主要进口来源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中国市场雷达信号处理芯片主要出口目的地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不同频段雷达信号处理芯片市场规模2021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不同硬件平台雷达信号处理芯片市场规模2021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不同信号处理算法雷达信号处理芯片市场规模2021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不同应用雷达信号处理芯片市场规模2021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中国市场主要厂商雷达信号处理芯片销量（2021-2026）&amp;（百万颗）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中国市场主要厂商雷达信号处理芯片销量市场份额（2021-2026）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中国市场主要厂商雷达信号处理芯片收入（2021-2026）&amp;（万元）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中国市场主要厂商雷达信号处理芯片收入份额（2021-2026）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2025年中国主要生产商雷达信号处理芯片收入排名（万元）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中国市场主要厂商雷达信号处理芯片价格（2021-2026）&amp;（元/颗）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中国市场主要厂商雷达信号处理芯片总部及产地分布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中国市场主要厂商成立时间及雷达信号处理芯片商业化日期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中国市场主要厂商雷达信号处理芯片产品类型及应用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2025年中国市场雷达信号处理芯片主要厂商市场地位（第一梯队、第二梯队和第三梯队）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雷达信号处理芯片市场投资、并购等现状分析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雷达信号处理芯片生产基地、总部、竞争对手及市场地位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中国市场不同频段雷达信号处理芯片销量（2021-2026）&amp;（百万颗）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中国市场不同频段雷达信号处理芯片销量市场份额（2021-2026）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中国市场不同频段雷达信号处理芯片销量预测（2027-2032）&amp;（百万颗）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79： 中国市场不同频段雷达信号处理芯片销量市场份额预测（2027-2032）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中国市场不同频段雷达信号处理芯片规模（2021-2026）&amp;（万元）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中国市场不同频段雷达信号处理芯片规模市场份额（2021-2026）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中国市场不同频段雷达信号处理芯片规模预测（2027-2032）&amp;（万元）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中国市场不同频段雷达信号处理芯片规模市场份额预测（2027-2032）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中国市场不同应用雷达信号处理芯片销量（2021-2026）&amp;（百万颗）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中国市场不同应用雷达信号处理芯片销量市场份额（2021-2026）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中国市场不同应用雷达信号处理芯片销量预测（2027-2032）&amp;（百万颗）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87： 中国市场不同应用雷达信号处理芯片销量市场份额预测（2027-2032）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中国市场不同应用雷达信号处理芯片规模（2021-2026）&amp;（万元）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中国市场不同应用雷达信号处理芯片规模市场份额（2021-2026）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中国市场不同应用雷达信号处理芯片规模预测（2027-2032）&amp;（万元）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中国市场不同应用雷达信号处理芯片规模市场份额预测（2027-2032）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雷达信号处理芯片行业发展分析---发展趋势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雷达信号处理芯片行业发展分析---厂商壁垒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雷达信号处理芯片行业发展分析---驱动因素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雷达信号处理芯片行业发展分析---制约因素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雷达信号处理芯片行业相关重点政策一览</w:t>
      </w:r>
      <w:r>
        <w:rPr>
          <w:rFonts w:hint="eastAsia"/>
        </w:rPr>
        <w:br/>
      </w:r>
      <w:r>
        <w:rPr>
          <w:rFonts w:hint="eastAsia"/>
        </w:rPr>
        <w:t>　　表 97： 雷达信号处理芯片行业供应链分析</w:t>
      </w:r>
      <w:r>
        <w:rPr>
          <w:rFonts w:hint="eastAsia"/>
        </w:rPr>
        <w:br/>
      </w:r>
      <w:r>
        <w:rPr>
          <w:rFonts w:hint="eastAsia"/>
        </w:rPr>
        <w:t>　　表 98： 雷达信号处理芯片上游原料供应商</w:t>
      </w:r>
      <w:r>
        <w:rPr>
          <w:rFonts w:hint="eastAsia"/>
        </w:rPr>
        <w:br/>
      </w:r>
      <w:r>
        <w:rPr>
          <w:rFonts w:hint="eastAsia"/>
        </w:rPr>
        <w:t>　　表 99： 雷达信号处理芯片行业主要下游客户</w:t>
      </w:r>
      <w:r>
        <w:rPr>
          <w:rFonts w:hint="eastAsia"/>
        </w:rPr>
        <w:br/>
      </w:r>
      <w:r>
        <w:rPr>
          <w:rFonts w:hint="eastAsia"/>
        </w:rPr>
        <w:t>　　表 100： 雷达信号处理芯片典型经销商</w:t>
      </w:r>
      <w:r>
        <w:rPr>
          <w:rFonts w:hint="eastAsia"/>
        </w:rPr>
        <w:br/>
      </w:r>
      <w:r>
        <w:rPr>
          <w:rFonts w:hint="eastAsia"/>
        </w:rPr>
        <w:t>　　表 101： 中国雷达信号处理芯片产量、销量、进口量及出口量（2021-2026）&amp;（百万颗）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102： 中国雷达信号处理芯片产量、销量、进口量及出口量预测（2027-2032）&amp;（百万颗）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103： 中国市场雷达信号处理芯片主要进口来源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中国市场雷达信号处理芯片主要出口目的地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雷达信号处理芯片产品图片</w:t>
      </w:r>
      <w:r>
        <w:rPr>
          <w:rFonts w:hint="eastAsia"/>
        </w:rPr>
        <w:br/>
      </w:r>
      <w:r>
        <w:rPr>
          <w:rFonts w:hint="eastAsia"/>
        </w:rPr>
        <w:t>　　图 2： 中国不同频段雷达信号处理芯片市场规模市场份额2025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24GHz雷达芯片产品图片</w:t>
      </w:r>
      <w:r>
        <w:rPr>
          <w:rFonts w:hint="eastAsia"/>
        </w:rPr>
        <w:br/>
      </w:r>
      <w:r>
        <w:rPr>
          <w:rFonts w:hint="eastAsia"/>
        </w:rPr>
        <w:t>　　图 4： 60GHz雷达芯片产品图片</w:t>
      </w:r>
      <w:r>
        <w:rPr>
          <w:rFonts w:hint="eastAsia"/>
        </w:rPr>
        <w:br/>
      </w:r>
      <w:r>
        <w:rPr>
          <w:rFonts w:hint="eastAsia"/>
        </w:rPr>
        <w:t>　　图 5： 77GHz雷达芯片产品图片</w:t>
      </w:r>
      <w:r>
        <w:rPr>
          <w:rFonts w:hint="eastAsia"/>
        </w:rPr>
        <w:br/>
      </w:r>
      <w:r>
        <w:rPr>
          <w:rFonts w:hint="eastAsia"/>
        </w:rPr>
        <w:t>　　图 6： 79GHz雷达芯片产品图片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中国不同硬件平台雷达信号处理芯片市场规模市场份额2025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专用集成电路（ASIC）产品图片</w:t>
      </w:r>
      <w:r>
        <w:rPr>
          <w:rFonts w:hint="eastAsia"/>
        </w:rPr>
        <w:br/>
      </w:r>
      <w:r>
        <w:rPr>
          <w:rFonts w:hint="eastAsia"/>
        </w:rPr>
        <w:t>　　图 10： 现场可编程门阵列（FPGA）产品图片</w:t>
      </w:r>
      <w:r>
        <w:rPr>
          <w:rFonts w:hint="eastAsia"/>
        </w:rPr>
        <w:br/>
      </w:r>
      <w:r>
        <w:rPr>
          <w:rFonts w:hint="eastAsia"/>
        </w:rPr>
        <w:t>　　图 11： 数字信号处理器（DSP）产品图片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中国不同信号处理算法雷达信号处理芯片市场规模市场份额2025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时域处理芯片产品图片</w:t>
      </w:r>
      <w:r>
        <w:rPr>
          <w:rFonts w:hint="eastAsia"/>
        </w:rPr>
        <w:br/>
      </w:r>
      <w:r>
        <w:rPr>
          <w:rFonts w:hint="eastAsia"/>
        </w:rPr>
        <w:t>　　图 15： 频域处理芯片产品图片</w:t>
      </w:r>
      <w:r>
        <w:rPr>
          <w:rFonts w:hint="eastAsia"/>
        </w:rPr>
        <w:br/>
      </w:r>
      <w:r>
        <w:rPr>
          <w:rFonts w:hint="eastAsia"/>
        </w:rPr>
        <w:t>　　图 16： 多维信号处理芯片产品图片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中国不同应用雷达信号处理芯片市场份额2025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国防和航空航天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消费电子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中国市场雷达信号处理芯片市场规模，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中国市场雷达信号处理芯片收入及增长率（2021-2032）&amp;（万元）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中国市场雷达信号处理芯片销量及增长率（2021-2032）&amp;（百万颗）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2025年中国市场主要厂商雷达信号处理芯片销量市场份额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2025年中国市场主要厂商雷达信号处理芯片收入市场份额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2025年中国市场前五大厂商雷达信号处理芯片市场份额</w:t>
      </w:r>
      <w:r>
        <w:rPr>
          <w:rFonts w:hint="eastAsia"/>
        </w:rPr>
        <w:br/>
      </w:r>
      <w:r>
        <w:rPr>
          <w:rFonts w:hint="eastAsia"/>
        </w:rPr>
        <w:t>　　图 30： 2025年中国市场雷达信号处理芯片第一梯队、第二梯队和第三梯队厂商（品牌）及市场份额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中国市场不同频段雷达信号处理芯片价格走势（2021-2032）&amp;（元/颗）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32： 中国市场不同应用雷达信号处理芯片价格走势（2021-2032）&amp;（元/颗）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雷达信号处理芯片中国企业SWOT分析</w:t>
      </w:r>
      <w:r>
        <w:rPr>
          <w:rFonts w:hint="eastAsia"/>
        </w:rPr>
        <w:br/>
      </w:r>
      <w:r>
        <w:rPr>
          <w:rFonts w:hint="eastAsia"/>
        </w:rPr>
        <w:t>　　图 34： 雷达信号处理芯片产业链</w:t>
      </w:r>
      <w:r>
        <w:rPr>
          <w:rFonts w:hint="eastAsia"/>
        </w:rPr>
        <w:br/>
      </w:r>
      <w:r>
        <w:rPr>
          <w:rFonts w:hint="eastAsia"/>
        </w:rPr>
        <w:t>　　图 35： 雷达信号处理芯片行业采购模式分析</w:t>
      </w:r>
      <w:r>
        <w:rPr>
          <w:rFonts w:hint="eastAsia"/>
        </w:rPr>
        <w:br/>
      </w:r>
      <w:r>
        <w:rPr>
          <w:rFonts w:hint="eastAsia"/>
        </w:rPr>
        <w:t>　　图 36： 雷达信号处理芯片行业生产模式分析</w:t>
      </w:r>
      <w:r>
        <w:rPr>
          <w:rFonts w:hint="eastAsia"/>
        </w:rPr>
        <w:br/>
      </w:r>
      <w:r>
        <w:rPr>
          <w:rFonts w:hint="eastAsia"/>
        </w:rPr>
        <w:t>　　图 37： 雷达信号处理芯片行业销售模式分析</w:t>
      </w:r>
      <w:r>
        <w:rPr>
          <w:rFonts w:hint="eastAsia"/>
        </w:rPr>
        <w:br/>
      </w:r>
      <w:r>
        <w:rPr>
          <w:rFonts w:hint="eastAsia"/>
        </w:rPr>
        <w:t>　　图 38： 中国雷达信号处理芯片产能、产量、产能利用率及发展趋势（2021-2032）&amp;（百万颗）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中国雷达信号处理芯片产量、市场需求量及发展趋势（2021-2032）&amp;（百万颗）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24d2894834c31" w:history="1">
        <w:r>
          <w:rPr>
            <w:rStyle w:val="Hyperlink"/>
          </w:rPr>
          <w:t>2026-2032年中国雷达信号处理芯片行业研究及发展前景报告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24d2894834c31" w:history="1">
        <w:r>
          <w:rPr>
            <w:rStyle w:val="Hyperlink"/>
          </w:rPr>
          <w:t>https://www.20087.com/8/72/LeiDaXinHaoChuLiXinPianDeFaZhanQianJing.html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07d8b5f3e4b01" w:history="1">
      <w:r>
        <w:rPr>
          <w:rStyle w:val="Hyperlink"/>
        </w:rPr>
        <w:t>2026-2032年中国雷达信号处理芯片行业研究及发展前景报告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LeiDaXinHaoChuLiXinPianDeFaZhanQianJing.html" TargetMode="External" Id="Rb0f24d289483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LeiDaXinHaoChuLiXinPianDeFaZhanQianJing.html" TargetMode="External" Id="R26707d8b5f3e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2026-05-19T00:48:18Z</dcterms:created>
  <dcterms:modified xsi:type="dcterms:W3CDTF">2026-05-19T01:48:18Z</dcterms:modified>
  <dc:subject>2026-2032年中国雷达信号处理芯片行业研究及发展前景报告</dc:subject>
  <dc:title>2026-2032年中国雷达信号处理芯片行业研究及发展前景报告</dc:title>
  <cp:keywords>2026-2032年中国雷达信号处理芯片行业研究及发展前景报告</cp:keywords>
  <dc:description>2026-2032年中国雷达信号处理芯片行业研究及发展前景报告</dc:description>
</cp:coreProperties>
</file>