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1a03912a64c7b" w:history="1">
              <w:r>
                <w:rPr>
                  <w:rStyle w:val="Hyperlink"/>
                </w:rPr>
                <w:t>2024年中国合成碳膜电位器行业深度调研报告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1a03912a64c7b" w:history="1">
              <w:r>
                <w:rPr>
                  <w:rStyle w:val="Hyperlink"/>
                </w:rPr>
                <w:t>2024年中国合成碳膜电位器行业深度调研报告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1a03912a64c7b" w:history="1">
                <w:r>
                  <w:rPr>
                    <w:rStyle w:val="Hyperlink"/>
                  </w:rPr>
                  <w:t>https://www.20087.com/8/A2/HeChengTanMoDianWeiQiHangYeQianJingFenXiBaoGao.html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碳膜电位器是一种用于电子设备中的精密电阻元件，常用于音量控制、信号调制等场合。随着电子产品向小型化、高性能方向发展，对电位器的精度和稳定性提出了更高要求。目前，行业正致力于提升材料质量和工艺水平，以满足市场对高质量、高可靠性的需求。</w:t>
      </w:r>
      <w:r>
        <w:rPr>
          <w:rFonts w:hint="eastAsia"/>
        </w:rPr>
        <w:br/>
      </w:r>
      <w:r>
        <w:rPr>
          <w:rFonts w:hint="eastAsia"/>
        </w:rPr>
        <w:t>　　合成碳膜电位器的未来将趋向于微型化和智能化。微型化旨在满足便携式和穿戴式设备的小型化趋势，而智能化则是通过集成传感器和无线通信功能，使电位器能够监测自身状态并进行自我调整，以适应复杂的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c1a03912a64c7b" w:history="1">
        <w:r>
          <w:rPr>
            <w:rStyle w:val="Hyperlink"/>
          </w:rPr>
          <w:t>2024年中国合成碳膜电位器行业深度调研报告</w:t>
        </w:r>
      </w:hyperlink>
      <w:r>
        <w:rPr>
          <w:rFonts w:hint="eastAsia"/>
        </w:rPr>
        <w:t>基于科学的市场调研和数据分析，全面剖析了合成碳膜电位器行业现状、市场需求及市场规模。合成碳膜电位器报告探讨了合成碳膜电位器产业链结构，细分市场的特点，并分析了合成碳膜电位器市场前景及发展趋势。通过科学预测，揭示了合成碳膜电位器行业未来的增长潜力。同时，合成碳膜电位器报告还对重点企业进行了研究，评估了各大品牌在市场竞争中的地位，以及行业集中度的变化。合成碳膜电位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合成碳膜电位器行业概述</w:t>
      </w:r>
      <w:r>
        <w:rPr>
          <w:rFonts w:hint="eastAsia"/>
        </w:rPr>
        <w:br/>
      </w:r>
      <w:r>
        <w:rPr>
          <w:rFonts w:hint="eastAsia"/>
        </w:rPr>
        <w:t>　　第一节 合成碳膜电位器行业界定</w:t>
      </w:r>
      <w:r>
        <w:rPr>
          <w:rFonts w:hint="eastAsia"/>
        </w:rPr>
        <w:br/>
      </w:r>
      <w:r>
        <w:rPr>
          <w:rFonts w:hint="eastAsia"/>
        </w:rPr>
        <w:t>　　第二节 合成碳膜电位器行业发展历程</w:t>
      </w:r>
      <w:r>
        <w:rPr>
          <w:rFonts w:hint="eastAsia"/>
        </w:rPr>
        <w:br/>
      </w:r>
      <w:r>
        <w:rPr>
          <w:rFonts w:hint="eastAsia"/>
        </w:rPr>
        <w:t>　　第三节 合成碳膜电位器产业链分析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二、合成碳膜电位器产业链模型分析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2023-2024年中国合成碳膜电位器行业发展环境分析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中国合成碳膜电位器行业发展经济环境分析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中国合成碳膜电位器行业发展政策环境分析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一、合成碳膜电位器行业政策影响分析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二、相关合成碳膜电位器行业标准分析</w:t>
      </w:r>
      <w:r>
        <w:rPr>
          <w:rFonts w:hint="eastAsia"/>
        </w:rPr>
        <w:br/>
      </w:r>
      <w:r>
        <w:rPr>
          <w:rFonts w:hint="eastAsia"/>
        </w:rPr>
        <w:t>　　第三节 中国合成碳膜电位器行业发展社会环境分析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2023-2024年世界合成碳膜电位器行业市场运行形势分析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2023-2024年全球合成碳膜电位器行业发展概况</w:t>
      </w:r>
      <w:r>
        <w:rPr>
          <w:rFonts w:hint="eastAsia"/>
        </w:rPr>
        <w:br/>
      </w:r>
      <w:r>
        <w:rPr>
          <w:rFonts w:hint="eastAsia"/>
        </w:rPr>
        <w:t>　　第二节 世界合成碳膜电位器行业发展走势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一、全球合成碳膜电位器行业市场分布情况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二、全球合成碳膜电位器行业发展趋势分析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全球合成碳膜电位器行业重点国家和区域分析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中国合成碳膜电位器行业运行现状深度剖析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合成碳膜电位器行业发展现状分析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一、中国合成碳膜电位器产业发展现状分析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二、中国合成碳膜电位器核心技术分析</w:t>
      </w:r>
      <w:r>
        <w:rPr>
          <w:rFonts w:hint="eastAsia"/>
        </w:rPr>
        <w:br/>
      </w:r>
      <w:r>
        <w:rPr>
          <w:rFonts w:hint="eastAsia"/>
        </w:rPr>
        <w:t>　　　　三、中国合成碳膜电位器产品价格分析</w:t>
      </w:r>
      <w:r>
        <w:rPr>
          <w:rFonts w:hint="eastAsia"/>
        </w:rPr>
        <w:br/>
      </w:r>
      <w:r>
        <w:rPr>
          <w:rFonts w:hint="eastAsia"/>
        </w:rPr>
        <w:t>　　第二节 合成碳膜电位器行业发展态势研究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制约中国合成碳膜电位器发展的因素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合成碳膜电位器行业发展存在问题及解决方案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中国合成碳膜电位器行业供给与需求情况分析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2019-2024年中国合成碳膜电位器行业总体规模</w:t>
      </w:r>
      <w:r>
        <w:rPr>
          <w:rFonts w:hint="eastAsia"/>
        </w:rPr>
        <w:br/>
      </w:r>
      <w:r>
        <w:rPr>
          <w:rFonts w:hint="eastAsia"/>
        </w:rPr>
        <w:t>　　第二节 中国合成碳膜电位器行业供给概况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一、2019-2024年中国合成碳膜电位器供给情况分析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二、2024年中国合成碳膜电位器行业供给特点分析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三、2024-2030年中国合成碳膜电位器行业供给预测</w:t>
      </w:r>
      <w:r>
        <w:rPr>
          <w:rFonts w:hint="eastAsia"/>
        </w:rPr>
        <w:br/>
      </w:r>
      <w:r>
        <w:rPr>
          <w:rFonts w:hint="eastAsia"/>
        </w:rPr>
        <w:t>　　第三节 中国合成碳膜电位器行业需求概况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一、2019-2024年中国合成碳膜电位器行业需求情况分析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二、2024年中国合成碳膜电位器行业市场需求特点分析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三、2024-2030年中国合成碳膜电位器市场需求预测</w:t>
      </w:r>
      <w:r>
        <w:rPr>
          <w:rFonts w:hint="eastAsia"/>
        </w:rPr>
        <w:br/>
      </w:r>
      <w:r>
        <w:rPr>
          <w:rFonts w:hint="eastAsia"/>
        </w:rPr>
        <w:t>　　第四节 合成碳膜电位器产业供需平衡状况分析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中国合成碳膜电位器行业进出口情况分析预测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中国合成碳膜电位器行业进口情况分析预测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一、2019-2024年中国合成碳膜电位器行业进口情况分析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二、2024年中国合成碳膜电位器行业进口特点分析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三、2024-2030年中国合成碳膜电位器行业进口情况预测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中国合成碳膜电位器行业出口情况分析预测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一、2019-2024年中国合成碳膜电位器行业出口情况分析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二、2024年中国合成碳膜电位器行业出口特点分析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二、2024-2030年中国合成碳膜电位器行业出口情况预测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影响中国合成碳膜电位器行业进出口因素分析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2019-2024年中国合成碳膜电位器行业总体发展状况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中国合成碳膜电位器行业规模情况分析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一、合成碳膜电位器行业单位规模情况分析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二、合成碳膜电位器行业人员规模状况分析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三、合成碳膜电位器行业资产规模状况分析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四、合成碳膜电位器行业市场规模状况分析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五、合成碳膜电位器行业敏感性分析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中国合成碳膜电位器行业财务能力分析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一、合成碳膜电位器行业盈利能力分析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二、合成碳膜电位器行业偿债能力分析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三、合成碳膜电位器行业营运能力分析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四、合成碳膜电位器行业发展能力分析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合成碳膜电位器行业细分产品市场调研分析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合成碳膜电位器行业细分产品——**市场调研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合成碳膜电位器行业细分产品——**市场调研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合成碳膜电位器行业重点企业发展调研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合成碳膜电位器重点企业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二、合成碳膜电位器企业经营情况分析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三、合成碳膜电位器企业发展规划及前景展望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合成碳膜电位器重点企业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二、合成碳膜电位器企业经营情况分析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三、合成碳膜电位器企业发展规划及前景展望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合成碳膜电位器重点企业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二、合成碳膜电位器企业经营情况分析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三、合成碳膜电位器企业发展规划及前景展望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合成碳膜电位器重点企业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二、合成碳膜电位器企业经营情况分析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三、合成碳膜电位器企业发展规划及前景展望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合成碳膜电位器重点企业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二、合成碳膜电位器企业经营情况分析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三、合成碳膜电位器企业发展规划及前景展望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中国合成碳膜电位器行业营销策略分析</w:t>
      </w:r>
      <w:r>
        <w:rPr>
          <w:rFonts w:hint="eastAsia"/>
        </w:rPr>
        <w:br/>
      </w:r>
      <w:r>
        <w:rPr>
          <w:rFonts w:hint="eastAsia"/>
        </w:rPr>
        <w:t>　　第一节 合成碳膜电位器市场推广策略研究分析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一、做好合成碳膜电位器产品导入</w:t>
      </w:r>
      <w:r>
        <w:rPr>
          <w:rFonts w:hint="eastAsia"/>
        </w:rPr>
        <w:br/>
      </w:r>
      <w:r>
        <w:rPr>
          <w:rFonts w:hint="eastAsia"/>
        </w:rPr>
        <w:t>　　　　二、做好合成碳膜电位器产品组合和产品线决策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三、合成碳膜电位器行业城市市场推广策略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合成碳膜电位器行业渠道营销研究分析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一、合成碳膜电位器行业营销环境分析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二、合成碳膜电位器行业现存的营销渠道分析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三、合成碳膜电位器行业终端市场营销管理策略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合成碳膜电位器行业营销战略研究分析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一、中国合成碳膜电位器行业有效整合营销策略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二、建立合成碳膜电位器行业厂商的双嬴模式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中国合成碳膜电位器产业基本竞争战略探讨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合成碳膜电位器产业成本领先战略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合成碳膜电位器产业差异化竞争战略</w:t>
      </w:r>
      <w:r>
        <w:rPr>
          <w:rFonts w:hint="eastAsia"/>
        </w:rPr>
        <w:br/>
      </w:r>
      <w:r>
        <w:rPr>
          <w:rFonts w:hint="eastAsia"/>
        </w:rPr>
        <w:t>　　第三节 合成碳膜电位器产业集中化竞争战略</w:t>
      </w:r>
      <w:r>
        <w:rPr>
          <w:rFonts w:hint="eastAsia"/>
        </w:rPr>
        <w:br/>
      </w:r>
      <w:r>
        <w:rPr>
          <w:rFonts w:hint="eastAsia"/>
        </w:rPr>
        <w:t>　　第四节 合成碳膜电位器产业市场营销策略竞争分析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中国合成碳膜电位器产业市场竞争策略专家探讨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合成碳膜电位器产业市场五种竞争动力模式结构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合成碳膜电位器产业市场核心竞争力的塑造要素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合成碳膜电位器行业投资风险与控制策略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合成碳膜电位器行业SWOT模型分析</w:t>
      </w:r>
      <w:r>
        <w:rPr>
          <w:rFonts w:hint="eastAsia"/>
        </w:rPr>
        <w:br/>
      </w:r>
      <w:r>
        <w:rPr>
          <w:rFonts w:hint="eastAsia"/>
        </w:rPr>
        <w:t>　　　　一、合成碳膜电位器行业优势分析</w:t>
      </w:r>
      <w:r>
        <w:rPr>
          <w:rFonts w:hint="eastAsia"/>
        </w:rPr>
        <w:br/>
      </w:r>
      <w:r>
        <w:rPr>
          <w:rFonts w:hint="eastAsia"/>
        </w:rPr>
        <w:t>　　　　二、合成碳膜电位器行业劣势分析</w:t>
      </w:r>
      <w:r>
        <w:rPr>
          <w:rFonts w:hint="eastAsia"/>
        </w:rPr>
        <w:br/>
      </w:r>
      <w:r>
        <w:rPr>
          <w:rFonts w:hint="eastAsia"/>
        </w:rPr>
        <w:t>　　　　三、合成碳膜电位器行业机会分析</w:t>
      </w:r>
      <w:r>
        <w:rPr>
          <w:rFonts w:hint="eastAsia"/>
        </w:rPr>
        <w:br/>
      </w:r>
      <w:r>
        <w:rPr>
          <w:rFonts w:hint="eastAsia"/>
        </w:rPr>
        <w:t>　　　　四、合成碳膜电位器行业风险分析</w:t>
      </w:r>
      <w:r>
        <w:rPr>
          <w:rFonts w:hint="eastAsia"/>
        </w:rPr>
        <w:br/>
      </w:r>
      <w:r>
        <w:rPr>
          <w:rFonts w:hint="eastAsia"/>
        </w:rPr>
        <w:t>　　第二节 合成碳膜电位器行业风险分析</w:t>
      </w:r>
      <w:r>
        <w:rPr>
          <w:rFonts w:hint="eastAsia"/>
        </w:rPr>
        <w:br/>
      </w:r>
      <w:r>
        <w:rPr>
          <w:rFonts w:hint="eastAsia"/>
        </w:rPr>
        <w:t>　　　　一、合成碳膜电位器市场竞争风险</w:t>
      </w:r>
      <w:r>
        <w:rPr>
          <w:rFonts w:hint="eastAsia"/>
        </w:rPr>
        <w:br/>
      </w:r>
      <w:r>
        <w:rPr>
          <w:rFonts w:hint="eastAsia"/>
        </w:rPr>
        <w:t>　　　　二、合成碳膜电位器原材料压力风险分析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三、合成碳膜电位器技术风险分析</w:t>
      </w:r>
      <w:r>
        <w:rPr>
          <w:rFonts w:hint="eastAsia"/>
        </w:rPr>
        <w:br/>
      </w:r>
      <w:r>
        <w:rPr>
          <w:rFonts w:hint="eastAsia"/>
        </w:rPr>
        <w:t>　　　　四、合成碳膜电位器政策和体制风险</w:t>
      </w:r>
      <w:r>
        <w:rPr>
          <w:rFonts w:hint="eastAsia"/>
        </w:rPr>
        <w:br/>
      </w:r>
      <w:r>
        <w:rPr>
          <w:rFonts w:hint="eastAsia"/>
        </w:rPr>
        <w:t>　　　　五、合成碳膜电位器行业进入退出风险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2024-2030年合成碳膜电位器行业投资风险及控制策略分析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一、合成碳膜电位器市场风险及控制策略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二、合成碳膜电位器行业政策风险及控制策略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三、合成碳膜电位器行业经营风险及控制策略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四、合成碳膜电位器同业竞争风险及控制策略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五、合成碳膜电位器行业其他风险及控制策略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2024-2030年合成碳膜电位器投资机会分析与项目投资建议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合成碳膜电位器投资机会分析</w:t>
      </w:r>
      <w:r>
        <w:rPr>
          <w:rFonts w:hint="eastAsia"/>
        </w:rPr>
        <w:br/>
      </w:r>
      <w:r>
        <w:rPr>
          <w:rFonts w:hint="eastAsia"/>
        </w:rPr>
        <w:t>　　第二节 合成碳膜电位器投资趋势分析</w:t>
      </w:r>
      <w:r>
        <w:rPr>
          <w:rFonts w:hint="eastAsia"/>
        </w:rPr>
        <w:br/>
      </w:r>
      <w:r>
        <w:rPr>
          <w:rFonts w:hint="eastAsia"/>
        </w:rPr>
        <w:t>　　第三节 中智林~　项目投资建议</w:t>
      </w:r>
      <w:r>
        <w:rPr>
          <w:rFonts w:hint="eastAsia"/>
        </w:rPr>
        <w:br/>
      </w:r>
      <w:r>
        <w:rPr>
          <w:rFonts w:hint="eastAsia"/>
        </w:rPr>
        <w:t>　　　　一、合成碳膜电位器行业投资环境考察</w:t>
      </w:r>
      <w:r>
        <w:rPr>
          <w:rFonts w:hint="eastAsia"/>
        </w:rPr>
        <w:br/>
      </w:r>
      <w:r>
        <w:rPr>
          <w:rFonts w:hint="eastAsia"/>
        </w:rPr>
        <w:t>　　　　二、合成碳膜电位器投资风险及控制策略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三、合成碳膜电位器产品投资方向建议</w:t>
      </w:r>
      <w:r>
        <w:rPr>
          <w:rFonts w:hint="eastAsia"/>
        </w:rPr>
        <w:br/>
      </w:r>
      <w:r>
        <w:rPr>
          <w:rFonts w:hint="eastAsia"/>
        </w:rPr>
        <w:t>　　　　四、合成碳膜电位器项目投资建议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合成碳膜电位器行业历程</w:t>
      </w:r>
      <w:r>
        <w:rPr>
          <w:rFonts w:hint="eastAsia"/>
        </w:rPr>
        <w:br/>
      </w:r>
      <w:r>
        <w:rPr>
          <w:rFonts w:hint="eastAsia"/>
        </w:rPr>
        <w:t>　　图表 合成碳膜电位器行业生命周期</w:t>
      </w:r>
      <w:r>
        <w:rPr>
          <w:rFonts w:hint="eastAsia"/>
        </w:rPr>
        <w:br/>
      </w:r>
      <w:r>
        <w:rPr>
          <w:rFonts w:hint="eastAsia"/>
        </w:rPr>
        <w:t>　　图表 合成碳膜电位器行业产业链分析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2019-2024年中国合成碳膜电位器行业市场规模及增长情况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2019-2024年合成碳膜电位器行业市场容量分析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2019-2024年中国合成碳膜电位器行业产能统计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2019-2024年中国合成碳膜电位器行业产量及增长趋势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2019-2024年中国合成碳膜电位器市场需求量及增速统计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2024年中国合成碳膜电位器行业需求领域分布格局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2019-2024年中国合成碳膜电位器行业销售收入分析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2019-2024年中国合成碳膜电位器行业盈利情况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2019-2024年中国合成碳膜电位器行业利润总额统计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2019-2024年中国合成碳膜电位器进口数量分析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2019-2024年中国合成碳膜电位器进口金额分析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2019-2024年中国合成碳膜电位器出口数量分析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2019-2024年中国合成碳膜电位器出口金额分析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2024年中国合成碳膜电位器进口国家及地区分析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2024年中国合成碳膜电位器出口国家及地区分析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2019-2024年中国合成碳膜电位器行业企业数量情况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2019-2024年中国合成碳膜电位器行业企业平均规模情况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**地区合成碳膜电位器行业市场需求情况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合成碳膜电位器重点企业（三）成长能力情况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2024-2030年中国合成碳膜电位器行业产能预测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2024-2030年中国合成碳膜电位器行业产量预测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2024-2030年中国合成碳膜电位器市场需求量预测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2024-2030年中国合成碳膜电位器行业供需平衡预测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2024-2030年中国合成碳膜电位器行业市场容量预测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2024-2030年中国合成碳膜电位器行业市场规模预测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2024年中国合成碳膜电位器市场前景分析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2024年中国合成碳膜电位器发展趋势预测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1a03912a64c7b" w:history="1">
        <w:r>
          <w:rPr>
            <w:rStyle w:val="Hyperlink"/>
          </w:rPr>
          <w:t>2024年中国合成碳膜电位器行业深度调研报告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1a03912a64c7b" w:history="1">
        <w:r>
          <w:rPr>
            <w:rStyle w:val="Hyperlink"/>
          </w:rPr>
          <w:t>https://www.20087.com/8/A2/HeChengTanMoDianWeiQiHangYeQianJingFenXiBaoGao.html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513c844fb4ef7" w:history="1">
      <w:r>
        <w:rPr>
          <w:rStyle w:val="Hyperlink"/>
        </w:rPr>
        <w:t>2024年中国合成碳膜电位器行业深度调研报告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HeChengTanMoDianWeiQiHangYeQianJingFenXiBaoGao.html" TargetMode="External" Id="R51c1a03912a6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HeChengTanMoDianWeiQiHangYeQianJingFenXiBaoGao.html" TargetMode="External" Id="R086513c844fb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2024-03-04T06:26:00Z</dcterms:created>
  <dcterms:modified xsi:type="dcterms:W3CDTF">2024-03-04T07:26:00Z</dcterms:modified>
  <dc:subject>2024年中国合成碳膜电位器行业深度调研报告</dc:subject>
  <dc:title>2024年中国合成碳膜电位器行业深度调研报告</dc:title>
  <cp:keywords>2024年中国合成碳膜电位器行业深度调研报告</cp:keywords>
  <dc:description>2024年中国合成碳膜电位器行业深度调研报告</dc:description>
</cp:coreProperties>
</file>