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2038f718548bb" w:history="1">
              <w:r>
                <w:rPr>
                  <w:rStyle w:val="Hyperlink"/>
                </w:rPr>
                <w:t>2023-2029年中国智慧园区行业现状全面调研与发展趋势分析报告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2038f718548bb" w:history="1">
              <w:r>
                <w:rPr>
                  <w:rStyle w:val="Hyperlink"/>
                </w:rPr>
                <w:t>2023-2029年中国智慧园区行业现状全面调研与发展趋势分析报告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2038f718548bb" w:history="1">
                <w:r>
                  <w:rPr>
                    <w:rStyle w:val="Hyperlink"/>
                  </w:rPr>
                  <w:t>https://www.20087.com/8/62/ZhiHuiYuanQuHangYeQuShiFenXi.html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园区是将物联网、大数据、人工智能等技术应用于园区管理和服务的新型形态，旨在提升园区运营效率、优化资源配置和改善用户体验。近年来，智慧园区在全球范围内迅速发展，特别是在中国、新加坡和北美等地区，政府和私营部门大力投资建设智慧园区，以吸引高科技企业和人才，推动经济增长。智慧园区通过集成智能安防、能源管理、交通规划和公共服务等系统，实现了园区的数字化和智能化。</w:t>
      </w:r>
      <w:r>
        <w:rPr>
          <w:rFonts w:hint="eastAsia"/>
        </w:rPr>
        <w:br/>
      </w:r>
      <w:r>
        <w:rPr>
          <w:rFonts w:hint="eastAsia"/>
        </w:rPr>
        <w:t>　　未来，智慧园区将更加注重生态化和可持续性。通过构建绿色建筑和智能能源系统，智慧园区将致力于减少碳足迹，提高能源效率。同时，智慧园区将深化与智慧城市和智能交通系统的融合，实现更广泛的互联互通，提升居民和企业的生活质量。此外，随着5G、边缘计算和人工智能技术的进步，智慧园区将提供更加个性化和即时的服务，如智能停车、环境监测和健康管理，成为未来城市发展的重要组成部分。</w:t>
      </w:r>
      <w:r>
        <w:rPr>
          <w:rFonts w:hint="eastAsia"/>
        </w:rPr>
        <w:br/>
      </w:r>
      <w:r>
        <w:rPr>
          <w:rFonts w:hint="eastAsia"/>
        </w:rPr>
        <w:t>　　《</w:t>
      </w:r>
      <w:hyperlink r:id="R1452038f718548bb" w:history="1">
        <w:r>
          <w:rPr>
            <w:rStyle w:val="Hyperlink"/>
          </w:rPr>
          <w:t>2023-2029年中国智慧园区行业现状全面调研与发展趋势分析报告</w:t>
        </w:r>
      </w:hyperlink>
      <w:r>
        <w:rPr>
          <w:rFonts w:hint="eastAsia"/>
        </w:rPr>
        <w:t>》依托详实的数据支撑，全面剖析了智慧园区行业的市场规模、需求动态与价格走势。智慧园区报告深入挖掘产业链上下游关联，评估当前市场现状，并对未来智慧园区市场前景作出科学预测。通过对智慧园区细分市场的划分和重点企业的剖析，揭示了行业竞争格局、品牌影响力和市场集中度。此外，智慧园区报告还为投资者提供了关于智慧园区行业未来发展趋势的权威预测，以及潜在风险和应对策略，旨在助力各方做出明智的投资与经营决策。</w:t>
      </w:r>
      <w:r>
        <w:rPr>
          <w:rFonts w:hint="eastAsia"/>
        </w:rPr>
        <w:br/>
      </w:r>
      <w:r>
        <w:rPr>
          <w:rFonts w:hint="eastAsia"/>
        </w:rPr>
        <w:t>　　研究对象</w:t>
      </w:r>
      <w:r>
        <w:rPr>
          <w:rFonts w:hint="eastAsia"/>
        </w:rPr>
        <w:br/>
      </w:r>
      <w:r>
        <w:rPr>
          <w:rFonts w:hint="eastAsia"/>
        </w:rPr>
        <w:t>　　重要结论</w:t>
      </w:r>
      <w:r>
        <w:rPr>
          <w:rFonts w:hint="eastAsia"/>
        </w:rPr>
        <w:br/>
      </w:r>
      <w:r>
        <w:rPr>
          <w:rFonts w:hint="eastAsia"/>
        </w:rPr>
        <w:t>　　一、2023年中国智慧园区发展现状</w:t>
      </w:r>
      <w:r>
        <w:rPr>
          <w:rFonts w:hint="eastAsia"/>
        </w:rPr>
        <w:br/>
      </w:r>
      <w:r>
        <w:rPr>
          <w:rFonts w:hint="eastAsia"/>
        </w:rPr>
        <w:t>　　（一） 发展环境</w:t>
      </w:r>
      <w:r>
        <w:rPr>
          <w:rFonts w:hint="eastAsia"/>
        </w:rPr>
        <w:br/>
      </w:r>
      <w:r>
        <w:rPr>
          <w:rFonts w:hint="eastAsia"/>
        </w:rPr>
        <w:t>　　（二） 发展状况</w:t>
      </w:r>
      <w:r>
        <w:rPr>
          <w:rFonts w:hint="eastAsia"/>
        </w:rPr>
        <w:br/>
      </w:r>
      <w:r>
        <w:rPr>
          <w:rFonts w:hint="eastAsia"/>
        </w:rPr>
        <w:t>　　（三） 建设特点</w:t>
      </w:r>
      <w:r>
        <w:rPr>
          <w:rFonts w:hint="eastAsia"/>
        </w:rPr>
        <w:br/>
      </w:r>
      <w:r>
        <w:rPr>
          <w:rFonts w:hint="eastAsia"/>
        </w:rPr>
        <w:t>　　二、2023年中国智慧园区发展影响因素</w:t>
      </w:r>
      <w:r>
        <w:rPr>
          <w:rFonts w:hint="eastAsia"/>
        </w:rPr>
        <w:br/>
      </w:r>
      <w:r>
        <w:rPr>
          <w:rFonts w:hint="eastAsia"/>
        </w:rPr>
        <w:t>　　（一） 政策</w:t>
      </w:r>
      <w:r>
        <w:rPr>
          <w:rFonts w:hint="eastAsia"/>
        </w:rPr>
        <w:br/>
      </w:r>
      <w:r>
        <w:rPr>
          <w:rFonts w:hint="eastAsia"/>
        </w:rPr>
        <w:t>　　（二） 业务</w:t>
      </w:r>
      <w:r>
        <w:rPr>
          <w:rFonts w:hint="eastAsia"/>
        </w:rPr>
        <w:br/>
      </w:r>
      <w:r>
        <w:rPr>
          <w:rFonts w:hint="eastAsia"/>
        </w:rPr>
        <w:t>　　（三） 技术</w:t>
      </w:r>
      <w:r>
        <w:rPr>
          <w:rFonts w:hint="eastAsia"/>
        </w:rPr>
        <w:br/>
      </w:r>
      <w:r>
        <w:rPr>
          <w:rFonts w:hint="eastAsia"/>
        </w:rPr>
        <w:t>　　（四） 社会</w:t>
      </w:r>
      <w:r>
        <w:rPr>
          <w:rFonts w:hint="eastAsia"/>
        </w:rPr>
        <w:br/>
      </w:r>
      <w:r>
        <w:rPr>
          <w:rFonts w:hint="eastAsia"/>
        </w:rPr>
        <w:t>　　三、中国智慧园区发展趋势</w:t>
      </w:r>
      <w:r>
        <w:rPr>
          <w:rFonts w:hint="eastAsia"/>
        </w:rPr>
        <w:br/>
      </w:r>
      <w:r>
        <w:rPr>
          <w:rFonts w:hint="eastAsia"/>
        </w:rPr>
        <w:t>　　（一） 总体发展趋势</w:t>
      </w:r>
      <w:r>
        <w:rPr>
          <w:rFonts w:hint="eastAsia"/>
        </w:rPr>
        <w:br/>
      </w:r>
      <w:r>
        <w:rPr>
          <w:rFonts w:hint="eastAsia"/>
        </w:rPr>
        <w:t>　　（二） 重点园区发展趋势</w:t>
      </w:r>
      <w:r>
        <w:rPr>
          <w:rFonts w:hint="eastAsia"/>
        </w:rPr>
        <w:br/>
      </w:r>
      <w:r>
        <w:rPr>
          <w:rFonts w:hint="eastAsia"/>
        </w:rPr>
        <w:t>　　四、2023-2029年中国智慧园区应用需求</w:t>
      </w:r>
      <w:r>
        <w:rPr>
          <w:rFonts w:hint="eastAsia"/>
        </w:rPr>
        <w:br/>
      </w:r>
      <w:r>
        <w:rPr>
          <w:rFonts w:hint="eastAsia"/>
        </w:rPr>
        <w:t>　　（一） 需求规模</w:t>
      </w:r>
      <w:r>
        <w:rPr>
          <w:rFonts w:hint="eastAsia"/>
        </w:rPr>
        <w:br/>
      </w:r>
      <w:r>
        <w:rPr>
          <w:rFonts w:hint="eastAsia"/>
        </w:rPr>
        <w:t>　　（二） 需求重点</w:t>
      </w:r>
      <w:r>
        <w:rPr>
          <w:rFonts w:hint="eastAsia"/>
        </w:rPr>
        <w:br/>
      </w:r>
      <w:r>
        <w:rPr>
          <w:rFonts w:hint="eastAsia"/>
        </w:rPr>
        <w:t>　　五、中国智慧园区解决方案应用价值评价</w:t>
      </w:r>
      <w:r>
        <w:rPr>
          <w:rFonts w:hint="eastAsia"/>
        </w:rPr>
        <w:br/>
      </w:r>
      <w:r>
        <w:rPr>
          <w:rFonts w:hint="eastAsia"/>
        </w:rPr>
        <w:t>　　（一） 评价指标体系</w:t>
      </w:r>
      <w:r>
        <w:rPr>
          <w:rFonts w:hint="eastAsia"/>
        </w:rPr>
        <w:br/>
      </w:r>
      <w:r>
        <w:rPr>
          <w:rFonts w:hint="eastAsia"/>
        </w:rPr>
        <w:t>　　（二） 解决方案评价</w:t>
      </w:r>
      <w:r>
        <w:rPr>
          <w:rFonts w:hint="eastAsia"/>
        </w:rPr>
        <w:br/>
      </w:r>
      <w:r>
        <w:rPr>
          <w:rFonts w:hint="eastAsia"/>
        </w:rPr>
        <w:t>　　六、建议</w:t>
      </w:r>
      <w:r>
        <w:rPr>
          <w:rFonts w:hint="eastAsia"/>
        </w:rPr>
        <w:br/>
      </w:r>
      <w:r>
        <w:rPr>
          <w:rFonts w:hint="eastAsia"/>
        </w:rPr>
        <w:t>　　（一） 对园区管理机构</w:t>
      </w:r>
      <w:r>
        <w:rPr>
          <w:rFonts w:hint="eastAsia"/>
        </w:rPr>
        <w:br/>
      </w:r>
      <w:r>
        <w:rPr>
          <w:rFonts w:hint="eastAsia"/>
        </w:rPr>
        <w:t>　　（二） 对IT厂商</w:t>
      </w:r>
      <w:r>
        <w:rPr>
          <w:rFonts w:hint="eastAsia"/>
        </w:rPr>
        <w:br/>
      </w:r>
      <w:r>
        <w:rPr>
          <w:rFonts w:hint="eastAsia"/>
        </w:rPr>
        <w:t>　　图表目录</w:t>
      </w:r>
      <w:r>
        <w:rPr>
          <w:rFonts w:hint="eastAsia"/>
        </w:rPr>
        <w:br/>
      </w:r>
      <w:r>
        <w:rPr>
          <w:rFonts w:hint="eastAsia"/>
        </w:rPr>
        <w:t>　　* 2023-2029年中国智慧园区IT投资规模</w:t>
      </w:r>
      <w:r>
        <w:rPr>
          <w:rFonts w:hint="eastAsia"/>
        </w:rPr>
        <w:br/>
      </w:r>
      <w:r>
        <w:rPr>
          <w:rFonts w:hint="eastAsia"/>
        </w:rPr>
        <w:t>　　* 2023-2029年中国园区信息基础设施投资规模</w:t>
      </w:r>
      <w:r>
        <w:rPr>
          <w:rFonts w:hint="eastAsia"/>
        </w:rPr>
        <w:br/>
      </w:r>
      <w:r>
        <w:rPr>
          <w:rFonts w:hint="eastAsia"/>
        </w:rPr>
        <w:t>　　* 2023-2029年中国园区智能园区管理IT投资规模</w:t>
      </w:r>
      <w:r>
        <w:rPr>
          <w:rFonts w:hint="eastAsia"/>
        </w:rPr>
        <w:br/>
      </w:r>
      <w:r>
        <w:rPr>
          <w:rFonts w:hint="eastAsia"/>
        </w:rPr>
        <w:t>　　* 2023-2029年中国园区低碳节能环保IT投资规模</w:t>
      </w:r>
      <w:r>
        <w:rPr>
          <w:rFonts w:hint="eastAsia"/>
        </w:rPr>
        <w:br/>
      </w:r>
      <w:r>
        <w:rPr>
          <w:rFonts w:hint="eastAsia"/>
        </w:rPr>
        <w:t>　　* 2023-2029年中国园区公共服务平台IT投资规模</w:t>
      </w:r>
      <w:r>
        <w:rPr>
          <w:rFonts w:hint="eastAsia"/>
        </w:rPr>
        <w:br/>
      </w:r>
      <w:r>
        <w:rPr>
          <w:rFonts w:hint="eastAsia"/>
        </w:rPr>
        <w:t>　　* 2023-2029年中国智慧园区IT投资规模</w:t>
      </w:r>
      <w:r>
        <w:rPr>
          <w:rFonts w:hint="eastAsia"/>
        </w:rPr>
        <w:br/>
      </w:r>
      <w:r>
        <w:rPr>
          <w:rFonts w:hint="eastAsia"/>
        </w:rPr>
        <w:t>　　* 2023-2029年中国园区信息基础设施投资规模预测</w:t>
      </w:r>
      <w:r>
        <w:rPr>
          <w:rFonts w:hint="eastAsia"/>
        </w:rPr>
        <w:br/>
      </w:r>
      <w:r>
        <w:rPr>
          <w:rFonts w:hint="eastAsia"/>
        </w:rPr>
        <w:t>　　* 2023-2029年中国园区智能园区管理IT投资规模预测</w:t>
      </w:r>
      <w:r>
        <w:rPr>
          <w:rFonts w:hint="eastAsia"/>
        </w:rPr>
        <w:br/>
      </w:r>
      <w:r>
        <w:rPr>
          <w:rFonts w:hint="eastAsia"/>
        </w:rPr>
        <w:t>　　* 2023-2029年中国园区低碳节能环保IT投资规模预测</w:t>
      </w:r>
      <w:r>
        <w:rPr>
          <w:rFonts w:hint="eastAsia"/>
        </w:rPr>
        <w:br/>
      </w:r>
      <w:r>
        <w:rPr>
          <w:rFonts w:hint="eastAsia"/>
        </w:rPr>
        <w:t>　　* 2023-2029年中国园区公共服务平台IT投资规模预测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2038f718548bb" w:history="1">
        <w:r>
          <w:rPr>
            <w:rStyle w:val="Hyperlink"/>
          </w:rPr>
          <w:t>2023-2029年中国智慧园区行业现状全面调研与发展趋势分析报告</w:t>
        </w:r>
      </w:hyperlink>
      <w:r>
        <w:rPr>
          <w:color w:val="C00000"/>
        </w:rPr>
        <w:t>》，报告编号：</w:t>
      </w:r>
      <w:r>
        <w:rPr>
          <w:rFonts w:hint="eastAsia"/>
          <w:color w:val="C00000"/>
        </w:rPr>
        <w:t>2551628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2038f718548bb" w:history="1">
        <w:r>
          <w:rPr>
            <w:rStyle w:val="Hyperlink"/>
          </w:rPr>
          <w:t>https://www.20087.com/8/62/ZhiHuiYuanQuHangYeQuShiFenXi.html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b7f9696804cc7" w:history="1">
      <w:r>
        <w:rPr>
          <w:rStyle w:val="Hyperlink"/>
        </w:rPr>
        <w:t>2023-2029年中国智慧园区行业现状全面调研与发展趋势分析报告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hiHuiYuanQuHangYeQuShiFenXi.html" TargetMode="External" Id="R1452038f718548bb" /></Relationships>
</file>

<file path=word/_rels/header2.xml.rels>&#65279;<?xml version="1.0" encoding="utf-8"?><Relationships xmlns="http://schemas.openxmlformats.org/package/2006/relationships"><Relationship Type="http://schemas.openxmlformats.org/officeDocument/2006/relationships/hyperlink" Target="https://www.20087.com/8/62/ZhiHuiYuanQuHangYeQuShiFenXi.html" TargetMode="External" Id="R111b7f969680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2023-07-08T02:21:00Z</dcterms:created>
  <dcterms:modified xsi:type="dcterms:W3CDTF">2023-07-08T03:21:00Z</dcterms:modified>
  <dc:subject>2023-2029年中国智慧园区行业现状全面调研与发展趋势分析报告</dc:subject>
  <dc:title>2023-2029年中国智慧园区行业现状全面调研与发展趋势分析报告</dc:title>
  <cp:keywords>2023-2029年中国智慧园区行业现状全面调研与发展趋势分析报告</cp:keywords>
  <dc:description>2023-2029年中国智慧园区行业现状全面调研与发展趋势分析报告</dc:description>
</cp:coreProperties>
</file>