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91cb9e6d4352" w:history="1">
              <w:r>
                <w:rPr>
                  <w:rStyle w:val="Hyperlink"/>
                </w:rPr>
                <w:t>2025-2031年中国仪表波纹管市场研究与发展前景分析报告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91cb9e6d4352" w:history="1">
              <w:r>
                <w:rPr>
                  <w:rStyle w:val="Hyperlink"/>
                </w:rPr>
                <w:t>2025-2031年中国仪表波纹管市场研究与发展前景分析报告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891cb9e6d4352" w:history="1">
                <w:r>
                  <w:rPr>
                    <w:rStyle w:val="Hyperlink"/>
                  </w:rPr>
                  <w:t>https://www.20087.com/9/72/YiBiaoBoWenGuanDeXianZhuangYuFaZhanQianJing.html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波纹管是一种具有轴向弹性变形能力的薄壁金属管状元件，通常由不锈钢、因科镍合金等材料制成，用于压力、温度或位移测量仪表中作为敏感元件或密封补偿件，广泛应用于石油化工、电力、航空航天及过程控制领域。当前高端产品强调疲劳寿命长、迟滞小、耐腐蚀性强，并通过精密液压成形或电沉积工艺保证波形一致性。在工业自动化对高精度传感与可靠密封需求持续增长背景下，仪表波纹管作为关键功能部件，技术壁垒较高。然而，微小缺陷易引发应力集中导致早期失效；高温高压工况下蠕变影响长期稳定性；部分特种合金波纹管加工难度大，成品率低；国产高端产品在一致性方面与国际品牌仍存差距。</w:t>
      </w:r>
      <w:r>
        <w:rPr>
          <w:rFonts w:hint="eastAsia"/>
        </w:rPr>
        <w:br/>
      </w:r>
      <w:r>
        <w:rPr>
          <w:rFonts w:hint="eastAsia"/>
        </w:rPr>
        <w:t>　　未来，仪表波纹管将向微纳制造、智能传感与复合结构方向演进。激光微加工将实现亚毫米级波形控制，适配微型传感器；光纤光栅将嵌入波纹管壁，实时监测应变与温度。在材料层面，梯度功能材料将兼顾内壁耐蚀与外壁弹性；形状记忆合金波纹管将实现温度自调节位移补偿。同时，数字孪生模型将预测疲劳寿命并优化波形设计；全生命周期追溯系统将绑定材料批次与无损检测数据。长期看，仪表波纹管将在高端装备自主化与智能仪表驱动下，从被动弹性元件升级为高精度、可感知、长寿命的智能传感与密封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891cb9e6d4352" w:history="1">
        <w:r>
          <w:rPr>
            <w:rStyle w:val="Hyperlink"/>
          </w:rPr>
          <w:t>2025-2031年中国仪表波纹管市场研究与发展前景分析报告</w:t>
        </w:r>
      </w:hyperlink>
      <w:r>
        <w:rPr>
          <w:rFonts w:hint="eastAsia"/>
        </w:rPr>
        <w:t>》系统分析了我国仪表波纹管行业的市场规模、竞争格局及技术发展现状，梳理了产业链结构和重点企业表现。报告基于仪表波纹管行业发展轨迹，结合政策环境与仪表波纹管市场需求变化，研判了仪表波纹管行业未来发展趋势与技术演进方向，客观评估了仪表波纹管市场机遇与潜在风险。报告为投资者和从业者提供了专业的市场参考，有助于把握仪表波纹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仪表波纹管行业概述</w:t>
      </w:r>
      <w:r>
        <w:rPr>
          <w:rFonts w:hint="eastAsia"/>
        </w:rPr>
        <w:br/>
      </w:r>
      <w:r>
        <w:rPr>
          <w:rFonts w:hint="eastAsia"/>
        </w:rPr>
        <w:t>　　第一节 仪表波纹管定义与分类</w:t>
      </w:r>
      <w:r>
        <w:rPr>
          <w:rFonts w:hint="eastAsia"/>
        </w:rPr>
        <w:br/>
      </w:r>
      <w:r>
        <w:rPr>
          <w:rFonts w:hint="eastAsia"/>
        </w:rPr>
        <w:t>　　第二节 仪表波纹管应用领域</w:t>
      </w:r>
      <w:r>
        <w:rPr>
          <w:rFonts w:hint="eastAsia"/>
        </w:rPr>
        <w:br/>
      </w:r>
      <w:r>
        <w:rPr>
          <w:rFonts w:hint="eastAsia"/>
        </w:rPr>
        <w:t>　　第三节 仪表波纹管行业经济指标分析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全球仪表波纹管市场发展综述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2019-2024年全球仪表波纹管市场规模与趋势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二、仪表波纹管产能扩张与投资动态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2025-2031年仪表波纹管行业产量统计与趋势预测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1、2019-2024年仪表波纹管产量及增长趋势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三、2025-2031年仪表波纹管产量预测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2025-2031年仪表波纹管市场需求与销售分析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一、2024-2025年仪表波纹管行业需求现状</w:t>
      </w:r>
      <w:r>
        <w:rPr>
          <w:rFonts w:hint="eastAsia"/>
        </w:rPr>
        <w:br/>
      </w:r>
      <w:r>
        <w:rPr>
          <w:rFonts w:hint="eastAsia"/>
        </w:rPr>
        <w:t>　　　　二、仪表波纹管客户群体与需求特点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一、2024-2025年仪表波纹管各应用领域市场现状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一、2019-2024年仪表波纹管进口规模及增长情况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一、2019-2024年仪表波纹管出口规模及增长情况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2019-2024年中国仪表波纹管行业规模情况</w:t>
      </w:r>
      <w:r>
        <w:rPr>
          <w:rFonts w:hint="eastAsia"/>
        </w:rPr>
        <w:br/>
      </w:r>
      <w:r>
        <w:rPr>
          <w:rFonts w:hint="eastAsia"/>
        </w:rPr>
        <w:t>　　　　一、仪表波纹管行业企业数量规模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2019-2024年中国仪表波纹管行业财务能力分析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一、仪表波纹管行业盈利能力</w:t>
      </w:r>
      <w:r>
        <w:rPr>
          <w:rFonts w:hint="eastAsia"/>
        </w:rPr>
        <w:br/>
      </w:r>
      <w:r>
        <w:rPr>
          <w:rFonts w:hint="eastAsia"/>
        </w:rPr>
        <w:t>　　　　二、仪表波纹管行业偿债能力</w:t>
      </w:r>
      <w:r>
        <w:rPr>
          <w:rFonts w:hint="eastAsia"/>
        </w:rPr>
        <w:br/>
      </w:r>
      <w:r>
        <w:rPr>
          <w:rFonts w:hint="eastAsia"/>
        </w:rPr>
        <w:t>　　　　三、仪表波纹管行业营运能力</w:t>
      </w:r>
      <w:r>
        <w:rPr>
          <w:rFonts w:hint="eastAsia"/>
        </w:rPr>
        <w:br/>
      </w:r>
      <w:r>
        <w:rPr>
          <w:rFonts w:hint="eastAsia"/>
        </w:rPr>
        <w:t>　　　　四、仪表波纹管行业发展能力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仪表波纹管行业竞争格局总览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2019-2024年仪表波纹管行业企业并购活动分析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中国仪表波纹管行业风险与对策</w:t>
      </w:r>
      <w:r>
        <w:rPr>
          <w:rFonts w:hint="eastAsia"/>
        </w:rPr>
        <w:br/>
      </w:r>
      <w:r>
        <w:rPr>
          <w:rFonts w:hint="eastAsia"/>
        </w:rPr>
        <w:t>　　第一节 仪表波纹管行业SWOT分析</w:t>
      </w:r>
      <w:r>
        <w:rPr>
          <w:rFonts w:hint="eastAsia"/>
        </w:rPr>
        <w:br/>
      </w:r>
      <w:r>
        <w:rPr>
          <w:rFonts w:hint="eastAsia"/>
        </w:rPr>
        <w:t>　　　　一、仪表波纹管行业优势</w:t>
      </w:r>
      <w:r>
        <w:rPr>
          <w:rFonts w:hint="eastAsia"/>
        </w:rPr>
        <w:br/>
      </w:r>
      <w:r>
        <w:rPr>
          <w:rFonts w:hint="eastAsia"/>
        </w:rPr>
        <w:t>　　　　二、仪表波纹管行业劣势</w:t>
      </w:r>
      <w:r>
        <w:rPr>
          <w:rFonts w:hint="eastAsia"/>
        </w:rPr>
        <w:br/>
      </w:r>
      <w:r>
        <w:rPr>
          <w:rFonts w:hint="eastAsia"/>
        </w:rPr>
        <w:t>　　　　三、仪表波纹管市场机会</w:t>
      </w:r>
      <w:r>
        <w:rPr>
          <w:rFonts w:hint="eastAsia"/>
        </w:rPr>
        <w:br/>
      </w:r>
      <w:r>
        <w:rPr>
          <w:rFonts w:hint="eastAsia"/>
        </w:rPr>
        <w:t>　　　　四、仪表波纹管市场威胁</w:t>
      </w:r>
      <w:r>
        <w:rPr>
          <w:rFonts w:hint="eastAsia"/>
        </w:rPr>
        <w:br/>
      </w:r>
      <w:r>
        <w:rPr>
          <w:rFonts w:hint="eastAsia"/>
        </w:rPr>
        <w:t>　　第二节 仪表波纹管行业风险及对策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2024-2025年仪表波纹管行业发展环境分析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2025-2031年仪表波纹管行业发展趋势与方向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2025-2031年仪表波纹管行业发展潜力与机遇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中智林:－仪表波纹管行业发展建议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仪表波纹管行业历程</w:t>
      </w:r>
      <w:r>
        <w:rPr>
          <w:rFonts w:hint="eastAsia"/>
        </w:rPr>
        <w:br/>
      </w:r>
      <w:r>
        <w:rPr>
          <w:rFonts w:hint="eastAsia"/>
        </w:rPr>
        <w:t>　　图表 仪表波纹管行业生命周期</w:t>
      </w:r>
      <w:r>
        <w:rPr>
          <w:rFonts w:hint="eastAsia"/>
        </w:rPr>
        <w:br/>
      </w:r>
      <w:r>
        <w:rPr>
          <w:rFonts w:hint="eastAsia"/>
        </w:rPr>
        <w:t>　　图表 仪表波纹管行业产业链分析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2024年中国仪表波纹管行业需求领域分布格局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2019-2024年中国仪表波纹管出口金额分析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2024年中国仪表波纹管进口国家及地区分析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2024年中国仪表波纹管出口国家及地区分析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2025-2031年中国仪表波纹管市场容量预测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2025-2031年中国仪表波纹管市场规模预测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91cb9e6d4352" w:history="1">
        <w:r>
          <w:rPr>
            <w:rStyle w:val="Hyperlink"/>
          </w:rPr>
          <w:t>2025-2031年中国仪表波纹管市场研究与发展前景分析报告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891cb9e6d4352" w:history="1">
        <w:r>
          <w:rPr>
            <w:rStyle w:val="Hyperlink"/>
          </w:rPr>
          <w:t>https://www.20087.com/9/72/YiBiaoBoWenGuanDeXianZhuangYuFaZhanQianJing.html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热点：仪表波纹管厂家、图纸上波纹管的符号、波纹管logo、ifb波纹管、波纹管 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73b65330467e" w:history="1">
      <w:r>
        <w:rPr>
          <w:rStyle w:val="Hyperlink"/>
        </w:rPr>
        <w:t>2025-2031年中国仪表波纹管市场研究与发展前景分析报告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BiaoBoWenGuanDeXianZhuangYuFaZhanQianJing.html" TargetMode="External" Id="R9b5891cb9e6d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BiaoBoWenGuanDeXianZhuangYuFaZhanQianJing.html" TargetMode="External" Id="R194c73b6533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2025-11-17T05:17:35Z</dcterms:created>
  <dcterms:modified xsi:type="dcterms:W3CDTF">2025-11-17T06:17:35Z</dcterms:modified>
  <dc:subject>2025-2031年中国仪表波纹管市场研究与发展前景分析报告</dc:subject>
  <dc:title>2025-2031年中国仪表波纹管市场研究与发展前景分析报告</dc:title>
  <cp:keywords>2025-2031年中国仪表波纹管市场研究与发展前景分析报告</cp:keywords>
  <dc:description>2025-2031年中国仪表波纹管市场研究与发展前景分析报告</dc:description>
</cp:coreProperties>
</file>