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e9bf9fb1f4bf7" w:history="1">
              <w:r>
                <w:rPr>
                  <w:rStyle w:val="Hyperlink"/>
                </w:rPr>
                <w:t>中国光刻胶溶剂行业研究分析与发展前景预测报告（2026-2032年）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e9bf9fb1f4bf7" w:history="1">
              <w:r>
                <w:rPr>
                  <w:rStyle w:val="Hyperlink"/>
                </w:rPr>
                <w:t>中国光刻胶溶剂行业研究分析与发展前景预测报告（2026-2032年）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e9bf9fb1f4bf7" w:history="1">
                <w:r>
                  <w:rPr>
                    <w:rStyle w:val="Hyperlink"/>
                  </w:rPr>
                  <w:t>https://www.20087.com/9/92/GuangKeJiaoRongJiHangYeQianJingQuShi.html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溶剂是半导体光刻工艺中重要的电子级化学品，主要承担溶解光刻胶树脂、调节粘度及控制涂布均匀性的关键作用。丙二醇甲醚醋酸酯（PGMEA）与丙二醇甲醚（PGME）是目前应用最为广泛的核心溶剂体系，在光刻胶配方中占据极高比例。半导体制造对溶剂的纯度要求极为严苛，晶圆制造环节通常要求纯度达到99.9%以上，且对金属杂质及颗粒物的控制需达到ppt（万亿分之一）级别。目前，光刻胶溶剂的供应稳定性直接关系到芯片生产线的连续运转，全球产能主要集中在少数精细化工龙头企业手中，行业集中度较高。随着先进制程对图形精度要求的提升，溶剂的复配技术与稳定性控制已成为衡量光刻胶性能的重要指标。</w:t>
      </w:r>
      <w:r>
        <w:rPr>
          <w:rFonts w:hint="eastAsia"/>
        </w:rPr>
        <w:br/>
      </w:r>
      <w:r>
        <w:rPr>
          <w:rFonts w:hint="eastAsia"/>
        </w:rPr>
        <w:t>　　未来，光刻胶溶剂将加速向超高纯化、功能化定制及绿色可持续方向演进。市场调研网指出，随着7纳米及以下先进制程工艺的推进，溶剂不仅需要满足极致的纯度标准，还需通过分子结构调控与添加剂复配，解决浸没式光刻中的防浸润缺陷、厚膜涂布的气泡控制等工艺难题。同时，受环保法规趋严与碳中和目标驱动，开发生物基来源溶剂、无苯系物配方以及超低挥发性有机化合物（VOC）排放的环保型溶剂将成为行业研发重点。此外，面对全球供应链的不确定性，构建多元化、自主可控的溶剂供应体系，缩短工艺变更验证周期，将是保障半导体产业链安全与韧性的关键举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ae9bf9fb1f4bf7" w:history="1">
        <w:r>
          <w:rPr>
            <w:rStyle w:val="Hyperlink"/>
          </w:rPr>
          <w:t>中国光刻胶溶剂行业研究分析与发展前景预测报告（2026-2032年）</w:t>
        </w:r>
      </w:hyperlink>
      <w:r>
        <w:rPr>
          <w:rFonts w:hint="eastAsia"/>
        </w:rPr>
        <w:t>》，2025年光刻胶溶剂行业市场规模达 亿元，预计2032年市场规模将达 亿元，期间年均复合增长率（CAGR）达 %。报告基于统计局、相关行业协会及科研机构的详实数据，系统呈现光刻胶溶剂行业市场规模、技术发展现状及未来趋势，客观分析光刻胶溶剂行业竞争格局与主要企业经营状况。报告从光刻胶溶剂供需关系、政策环境等维度，评估了光刻胶溶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光刻胶溶剂行业相关概述</w:t>
      </w:r>
      <w:r>
        <w:rPr>
          <w:rFonts w:hint="eastAsia"/>
        </w:rPr>
        <w:br/>
      </w:r>
      <w:r>
        <w:rPr>
          <w:rFonts w:hint="eastAsia"/>
        </w:rPr>
        <w:t>　　　　一、光刻胶溶剂行业定义及特点</w:t>
      </w:r>
      <w:r>
        <w:rPr>
          <w:rFonts w:hint="eastAsia"/>
        </w:rPr>
        <w:br/>
      </w:r>
      <w:r>
        <w:rPr>
          <w:rFonts w:hint="eastAsia"/>
        </w:rPr>
        <w:t>　　　　　　1、光刻胶溶剂行业定义</w:t>
      </w:r>
      <w:r>
        <w:rPr>
          <w:rFonts w:hint="eastAsia"/>
        </w:rPr>
        <w:br/>
      </w:r>
      <w:r>
        <w:rPr>
          <w:rFonts w:hint="eastAsia"/>
        </w:rPr>
        <w:t>　　　　　　2、光刻胶溶剂行业特点</w:t>
      </w:r>
      <w:r>
        <w:rPr>
          <w:rFonts w:hint="eastAsia"/>
        </w:rPr>
        <w:br/>
      </w:r>
      <w:r>
        <w:rPr>
          <w:rFonts w:hint="eastAsia"/>
        </w:rPr>
        <w:t>　　　　二、光刻胶溶剂行业经营模式分析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1、光刻胶溶剂生产模式</w:t>
      </w:r>
      <w:r>
        <w:rPr>
          <w:rFonts w:hint="eastAsia"/>
        </w:rPr>
        <w:br/>
      </w:r>
      <w:r>
        <w:rPr>
          <w:rFonts w:hint="eastAsia"/>
        </w:rPr>
        <w:t>　　　　　　2、光刻胶溶剂采购模式</w:t>
      </w:r>
      <w:r>
        <w:rPr>
          <w:rFonts w:hint="eastAsia"/>
        </w:rPr>
        <w:br/>
      </w:r>
      <w:r>
        <w:rPr>
          <w:rFonts w:hint="eastAsia"/>
        </w:rPr>
        <w:t>　　　　　　3、光刻胶溶剂销售模式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2026年中国光刻胶溶剂行业发展环境分析</w:t>
      </w:r>
      <w:r>
        <w:rPr>
          <w:rFonts w:hint="eastAsia"/>
        </w:rPr>
        <w:br/>
      </w:r>
      <w:r>
        <w:rPr>
          <w:rFonts w:hint="eastAsia"/>
        </w:rPr>
        <w:t>　　第一节 光刻胶溶剂经济环境分析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光刻胶溶剂政策环境分析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2025-2026年光刻胶溶剂行业技术发展现状及趋势分析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光刻胶溶剂行业技术发展现状分析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国内外光刻胶溶剂行业技术差异与原因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光刻胶溶剂行业技术发展方向、趋势预测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提升光刻胶溶剂行业技术能力策略建议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2026年世界光刻胶溶剂行业市场运行形势分析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2026年全球光刻胶溶剂行业发展概况</w:t>
      </w:r>
      <w:r>
        <w:rPr>
          <w:rFonts w:hint="eastAsia"/>
        </w:rPr>
        <w:br/>
      </w:r>
      <w:r>
        <w:rPr>
          <w:rFonts w:hint="eastAsia"/>
        </w:rPr>
        <w:t>　　第二节 世界光刻胶溶剂行业发展走势</w:t>
      </w:r>
      <w:r>
        <w:rPr>
          <w:rFonts w:hint="eastAsia"/>
        </w:rPr>
        <w:br/>
      </w:r>
      <w:r>
        <w:rPr>
          <w:rFonts w:hint="eastAsia"/>
        </w:rPr>
        <w:t>　　　　一、全球光刻胶溶剂行业市场分布情况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二、全球光刻胶溶剂行业发展趋势分析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全球光刻胶溶剂行业重点国家和区域分析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中国光刻胶溶剂行业市场供需状况分析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中国光刻胶溶剂行业市场规模情况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中国光刻胶溶剂行业盈利情况分析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中国光刻胶溶剂行业市场需求状况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一、2020-2025年光刻胶溶剂行业市场需求情况</w:t>
      </w:r>
      <w:r>
        <w:rPr>
          <w:rFonts w:hint="eastAsia"/>
        </w:rPr>
        <w:br/>
      </w:r>
      <w:r>
        <w:rPr>
          <w:rFonts w:hint="eastAsia"/>
        </w:rPr>
        <w:t>　　　　二、光刻胶溶剂行业市场需求特点分析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三、2026-2032年光刻胶溶剂行业市场需求预测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中国光刻胶溶剂行业产量情况分析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一、2020-2025年光刻胶溶剂行业产量统计分析</w:t>
      </w:r>
      <w:r>
        <w:rPr>
          <w:rFonts w:hint="eastAsia"/>
        </w:rPr>
        <w:br/>
      </w:r>
      <w:r>
        <w:rPr>
          <w:rFonts w:hint="eastAsia"/>
        </w:rPr>
        <w:t>　　　　二、光刻胶溶剂行业区域产量分析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三、2026-2032年光刻胶溶剂行业产量预测分析</w:t>
      </w:r>
      <w:r>
        <w:rPr>
          <w:rFonts w:hint="eastAsia"/>
        </w:rPr>
        <w:br/>
      </w:r>
      <w:r>
        <w:rPr>
          <w:rFonts w:hint="eastAsia"/>
        </w:rPr>
        <w:t>　　第五节 光刻胶溶剂行业市场供需平衡状况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中国光刻胶溶剂行业进出口情况分析预测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2020-2025年中国光刻胶溶剂行业进出口情况分析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一、2020-2025年中国光刻胶溶剂行业进口分析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二、2020-2025年中国光刻胶溶剂行业出口分析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2026-2032年中国光刻胶溶剂行业进出口情况预测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一、2026-2032年中国光刻胶溶剂行业进口预测分析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二、2026-2032年中国光刻胶溶剂行业出口预测分析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影响光刻胶溶剂行业进出口变化的主要原因分析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2020-2025年中国光刻胶溶剂行业重点地区调研分析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一、中国光刻胶溶剂行业重点区域市场结构调研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二、**地区光刻胶溶剂市场调研分析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三、**地区光刻胶溶剂市场调研分析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四、**地区光刻胶溶剂市场调研分析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五、**地区光刻胶溶剂市场调研分析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六、**地区光刻胶溶剂市场调研分析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光刻胶溶剂行业细分产品市场调研分析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中国光刻胶溶剂行业市场行情分析预测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光刻胶溶剂价格影响因素分析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2020-2025年中国光刻胶溶剂市场价格趋向分析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2026-2032年中国光刻胶溶剂市场价格趋向预测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光刻胶溶剂行业上、下游市场分析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光刻胶溶剂行业上游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光刻胶溶剂行业下游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光刻胶溶剂行业竞争格局分析</w:t>
      </w:r>
      <w:r>
        <w:rPr>
          <w:rFonts w:hint="eastAsia"/>
        </w:rPr>
        <w:br/>
      </w:r>
      <w:r>
        <w:rPr>
          <w:rFonts w:hint="eastAsia"/>
        </w:rPr>
        <w:t>　　第一节 光刻胶溶剂行业集中度分析</w:t>
      </w:r>
      <w:r>
        <w:rPr>
          <w:rFonts w:hint="eastAsia"/>
        </w:rPr>
        <w:br/>
      </w:r>
      <w:r>
        <w:rPr>
          <w:rFonts w:hint="eastAsia"/>
        </w:rPr>
        <w:t>　　　　一、光刻胶溶剂市场集中度分析</w:t>
      </w:r>
      <w:r>
        <w:rPr>
          <w:rFonts w:hint="eastAsia"/>
        </w:rPr>
        <w:br/>
      </w:r>
      <w:r>
        <w:rPr>
          <w:rFonts w:hint="eastAsia"/>
        </w:rPr>
        <w:t>　　　　二、光刻胶溶剂企业集中度分析</w:t>
      </w:r>
      <w:r>
        <w:rPr>
          <w:rFonts w:hint="eastAsia"/>
        </w:rPr>
        <w:br/>
      </w:r>
      <w:r>
        <w:rPr>
          <w:rFonts w:hint="eastAsia"/>
        </w:rPr>
        <w:t>　　　　三、光刻胶溶剂区域集中度分析</w:t>
      </w:r>
      <w:r>
        <w:rPr>
          <w:rFonts w:hint="eastAsia"/>
        </w:rPr>
        <w:br/>
      </w:r>
      <w:r>
        <w:rPr>
          <w:rFonts w:hint="eastAsia"/>
        </w:rPr>
        <w:t>　　第二节 光刻胶溶剂行业竞争格局分析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一、2026年光刻胶溶剂行业竞争分析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二、2026年中外光刻胶溶剂产品竞争分析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三、2020-2025年中国光刻胶溶剂市场竞争分析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四、2026-2032年国内主要光刻胶溶剂企业动向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光刻胶溶剂行业重点企业发展调研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光刻胶溶剂重点企业（一）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光刻胶溶剂重点企业（二）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光刻胶溶剂重点企业（三）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光刻胶溶剂重点企业（四）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光刻胶溶剂重点企业（五）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光刻胶溶剂重点企业（六）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光刻胶溶剂企业发展策略分析</w:t>
      </w:r>
      <w:r>
        <w:rPr>
          <w:rFonts w:hint="eastAsia"/>
        </w:rPr>
        <w:br/>
      </w:r>
      <w:r>
        <w:rPr>
          <w:rFonts w:hint="eastAsia"/>
        </w:rPr>
        <w:t>　　第一节 光刻胶溶剂市场策略分析</w:t>
      </w:r>
      <w:r>
        <w:rPr>
          <w:rFonts w:hint="eastAsia"/>
        </w:rPr>
        <w:br/>
      </w:r>
      <w:r>
        <w:rPr>
          <w:rFonts w:hint="eastAsia"/>
        </w:rPr>
        <w:t>　　　　一、光刻胶溶剂价格策略分析</w:t>
      </w:r>
      <w:r>
        <w:rPr>
          <w:rFonts w:hint="eastAsia"/>
        </w:rPr>
        <w:br/>
      </w:r>
      <w:r>
        <w:rPr>
          <w:rFonts w:hint="eastAsia"/>
        </w:rPr>
        <w:t>　　　　二、光刻胶溶剂渠道策略分析</w:t>
      </w:r>
      <w:r>
        <w:rPr>
          <w:rFonts w:hint="eastAsia"/>
        </w:rPr>
        <w:br/>
      </w:r>
      <w:r>
        <w:rPr>
          <w:rFonts w:hint="eastAsia"/>
        </w:rPr>
        <w:t>　　第二节 光刻胶溶剂销售策略分析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提高光刻胶溶剂企业竞争力的策略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一、提高中国光刻胶溶剂企业核心竞争力的对策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二、光刻胶溶剂企业提升竞争力的主要方向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三、影响光刻胶溶剂企业核心竞争力的因素及提升途径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四、提高光刻胶溶剂企业竞争力的策略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对我国光刻胶溶剂品牌的战略思考</w:t>
      </w:r>
      <w:r>
        <w:rPr>
          <w:rFonts w:hint="eastAsia"/>
        </w:rPr>
        <w:br/>
      </w:r>
      <w:r>
        <w:rPr>
          <w:rFonts w:hint="eastAsia"/>
        </w:rPr>
        <w:t>　　　　一、光刻胶溶剂实施品牌战略的意义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二、光刻胶溶剂企业品牌的现状分析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三、我国光刻胶溶剂企业的品牌战略</w:t>
      </w:r>
      <w:r>
        <w:rPr>
          <w:rFonts w:hint="eastAsia"/>
        </w:rPr>
        <w:br/>
      </w:r>
      <w:r>
        <w:rPr>
          <w:rFonts w:hint="eastAsia"/>
        </w:rPr>
        <w:t>　　　　四、光刻胶溶剂品牌战略管理的策略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中国光刻胶溶剂行业营销策略分析</w:t>
      </w:r>
      <w:r>
        <w:rPr>
          <w:rFonts w:hint="eastAsia"/>
        </w:rPr>
        <w:br/>
      </w:r>
      <w:r>
        <w:rPr>
          <w:rFonts w:hint="eastAsia"/>
        </w:rPr>
        <w:t>　　第一节 光刻胶溶剂市场推广策略研究分析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一、做好光刻胶溶剂产品导入</w:t>
      </w:r>
      <w:r>
        <w:rPr>
          <w:rFonts w:hint="eastAsia"/>
        </w:rPr>
        <w:br/>
      </w:r>
      <w:r>
        <w:rPr>
          <w:rFonts w:hint="eastAsia"/>
        </w:rPr>
        <w:t>　　　　二、做好光刻胶溶剂产品组合和产品线决策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三、光刻胶溶剂行业城市市场推广策略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光刻胶溶剂行业渠道营销研究分析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一、光刻胶溶剂行业营销环境分析</w:t>
      </w:r>
      <w:r>
        <w:rPr>
          <w:rFonts w:hint="eastAsia"/>
        </w:rPr>
        <w:br/>
      </w:r>
      <w:r>
        <w:rPr>
          <w:rFonts w:hint="eastAsia"/>
        </w:rPr>
        <w:t>　　　　二、光刻胶溶剂行业现存的营销渠道分析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三、光刻胶溶剂行业终端市场营销管理策略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光刻胶溶剂行业营销战略研究分析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一、中国光刻胶溶剂行业有效整合营销策略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二、建立光刻胶溶剂行业厂商的双嬴模式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2026-2032年中国光刻胶溶剂行业前景与风险预测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2026年光刻胶溶剂市场前景分析</w:t>
      </w:r>
      <w:r>
        <w:rPr>
          <w:rFonts w:hint="eastAsia"/>
        </w:rPr>
        <w:br/>
      </w:r>
      <w:r>
        <w:rPr>
          <w:rFonts w:hint="eastAsia"/>
        </w:rPr>
        <w:t>　　第二节 2026年光刻胶溶剂发展趋势预测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2026-2032年中国光刻胶溶剂行业投资特性分析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一、2026-2032年中国光刻胶溶剂行业进入壁垒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二、2026-2032年中国光刻胶溶剂行业盈利模式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三、2026-2032年中国光刻胶溶剂行业盈利因素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2026-2032年中国光刻胶溶剂行业投资机会分析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一、2026-2032年中国光刻胶溶剂细分市场投资机会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二、2026-2032年中国光刻胶溶剂行业区域市场投资潜力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2026-2032年中国光刻胶溶剂行业投资风险分析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一、2026-2032年中国光刻胶溶剂行业市场竞争风险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二、2026-2032年中国光刻胶溶剂行业技术风险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三、2026-2032年中国光刻胶溶剂行业政策风险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四、2026-2032年中国光刻胶溶剂行业进入退出风险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2026-2032年中国光刻胶溶剂行业盈利模式与投资策略分析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国外光刻胶溶剂行业投资现状及经营模式分析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一、境外光刻胶溶剂行业成长情况调查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中国光刻胶溶剂行业商业模式探讨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中国光刻胶溶剂行业投资国际化发展战略分析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中国光刻胶溶剂行业投资策略分析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中国光刻胶溶剂行业资本运作战略选择方案研究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中^智^林^－中国光刻胶溶剂行业多元化经营战略的可行性分析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光刻胶溶剂行业历程</w:t>
      </w:r>
      <w:r>
        <w:rPr>
          <w:rFonts w:hint="eastAsia"/>
        </w:rPr>
        <w:br/>
      </w:r>
      <w:r>
        <w:rPr>
          <w:rFonts w:hint="eastAsia"/>
        </w:rPr>
        <w:t>　　图表 光刻胶溶剂行业生命周期</w:t>
      </w:r>
      <w:r>
        <w:rPr>
          <w:rFonts w:hint="eastAsia"/>
        </w:rPr>
        <w:br/>
      </w:r>
      <w:r>
        <w:rPr>
          <w:rFonts w:hint="eastAsia"/>
        </w:rPr>
        <w:t>　　图表 光刻胶溶剂行业产业链分析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2020-2025年光刻胶溶剂行业市场容量分析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2020-2025年中国光刻胶溶剂市场需求量及增速统计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2025年中国光刻胶溶剂行业需求领域分布格局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2020-2025年中国光刻胶溶剂进口金额分析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2020-2025年中国光刻胶溶剂出口数量分析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2020-2025年中国光刻胶溶剂出口金额分析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2025年中国光刻胶溶剂进口国家及地区分析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2025年中国光刻胶溶剂出口国家及地区分析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**地区光刻胶溶剂市场规模及增长情况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光刻胶溶剂重点企业（一）基本信息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光刻胶溶剂重点企业（一）经营情况分析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光刻胶溶剂重点企业（一）主要经济指标情况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光刻胶溶剂重点企业（二）经营情况分析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光刻胶溶剂重点企业（二）主要经济指标情况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光刻胶溶剂重点企业（三）经营情况分析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光刻胶溶剂重点企业（三）主要经济指标情况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2026-2032年中国光刻胶溶剂行业产能预测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2026-2032年中国光刻胶溶剂行业产量预测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2026-2032年中国光刻胶溶剂市场需求量预测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2026-2032年中国光刻胶溶剂行业供需平衡预测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2026-2032年中国光刻胶溶剂行业市场容量预测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2026-2032年中国光刻胶溶剂行业市场规模预测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2026-2032年中国光刻胶溶剂市场前景分析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2026-2032年中国光刻胶溶剂行业发展趋势预测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e9bf9fb1f4bf7" w:history="1">
        <w:r>
          <w:rPr>
            <w:rStyle w:val="Hyperlink"/>
          </w:rPr>
          <w:t>中国光刻胶溶剂行业研究分析与发展前景预测报告（2026-2032年）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e9bf9fb1f4bf7" w:history="1">
        <w:r>
          <w:rPr>
            <w:rStyle w:val="Hyperlink"/>
          </w:rPr>
          <w:t>https://www.20087.com/9/92/GuangKeJiaoRongJiHangYeQianJingQuShi.html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热点：光刻胶溶剂龙头公司、光刻胶溶剂PMA、光刻胶溶剂PMA上市公司、光刻胶溶剂丙二醇甲醚醋酸酯、光刻胶溶剂多少钱一吨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aa7e1631c460c" w:history="1">
      <w:r>
        <w:rPr>
          <w:rStyle w:val="Hyperlink"/>
        </w:rPr>
        <w:t>中国光刻胶溶剂行业研究分析与发展前景预测报告（2026-2032年）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uangKeJiaoRongJiHangYeQianJingQuShi.html" TargetMode="External" Id="Rebae9bf9fb1f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uangKeJiaoRongJiHangYeQianJingQuShi.html" TargetMode="External" Id="Refaaa7e1631c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2026-05-03T01:40:23Z</dcterms:created>
  <dcterms:modified xsi:type="dcterms:W3CDTF">2026-05-03T02:40:23Z</dcterms:modified>
  <dc:subject>中国光刻胶溶剂行业研究分析与发展前景预测报告（2026-2032年）</dc:subject>
  <dc:title>中国光刻胶溶剂行业研究分析与发展前景预测报告（2026-2032年）</dc:title>
  <cp:keywords>中国光刻胶溶剂行业研究分析与发展前景预测报告（2026-2032年）</cp:keywords>
  <dc:description>中国光刻胶溶剂行业研究分析与发展前景预测报告（2026-2032年）</dc:description>
</cp:coreProperties>
</file>