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ff43a38144849" w:history="1">
              <w:r>
                <w:rPr>
                  <w:rStyle w:val="Hyperlink"/>
                </w:rPr>
                <w:t>2026-2032年中国高密度型无框电机市场现状及前景趋势报告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ff43a38144849" w:history="1">
              <w:r>
                <w:rPr>
                  <w:rStyle w:val="Hyperlink"/>
                </w:rPr>
                <w:t>2026-2032年中国高密度型无框电机市场现状及前景趋势报告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ff43a38144849" w:history="1">
                <w:r>
                  <w:rPr>
                    <w:rStyle w:val="Hyperlink"/>
                  </w:rPr>
                  <w:t>https://www.20087.com/9/12/GaoMiDuXingWuKuangDianJiShiChangQianJingYuCe.html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型无框电机是一种专为空间受限场景设计的精密驱动组件，凭借无外壳、转子内径大及转矩密度高等结构优势，成为人形机器人、协作机器人及高端医疗设备关节驱动的核心动力源。该类电机采用多槽极配合优化的电磁设计方案，并辅以日系真空灌封等先进工艺，在实现极致轻量化与紧凑体积的同时，有效降低了温升与转矩波动。随着智能制造与特种机器人产业的快速崛起，市场对能够在狭小空间内提供强劲且持续转矩输出的电机需求激增。行业内领先产品已覆盖多种标准框架尺寸，并支持电气参数与机械尺寸的个性化定制，能够精准匹配各类复杂应用场景，推动了核心驱动部件的国产化替代与产业升级。</w:t>
      </w:r>
      <w:r>
        <w:rPr>
          <w:rFonts w:hint="eastAsia"/>
        </w:rPr>
        <w:br/>
      </w:r>
      <w:r>
        <w:rPr>
          <w:rFonts w:hint="eastAsia"/>
        </w:rPr>
        <w:t>　　未来，高密度型无框电机将向更高功率密度、更低能耗及智能化协同方向演进。市场调研网指出，电磁拓扑结构与耐高温绝缘材料的持续突破，将进一步提升电机的连续扭矩输出能力与极端环境下的运行稳定性。在具身智能浪潮的推动下，电机与微型伺服驱动器的深度集成将成为主流趋势，通过缩短信号传输路径实现更快的响应速度与更精准的运动控制。同时，随着人形机器人及四足机器人商业化进程的加速，具备极致轻量化、低齿槽转矩及高动态响应特性的无框电机，将在航空航天、精密仪器及高端自动化装备领域释放更广阔的应用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6ff43a38144849" w:history="1">
        <w:r>
          <w:rPr>
            <w:rStyle w:val="Hyperlink"/>
          </w:rPr>
          <w:t>2026-2032年中国高密度型无框电机市场现状及前景趋势报告</w:t>
        </w:r>
      </w:hyperlink>
      <w:r>
        <w:rPr>
          <w:rFonts w:hint="eastAsia"/>
        </w:rPr>
        <w:t>》，2025年高密度型无框电机行业市场规模达 亿元，预计2032年市场规模将达 亿元，期间年均复合增长率（CAGR）达 %。报告基于权威数据与一手调研资料，系统分析了高密度型无框电机行业的产业链结构、市场规模、需求特征及价格体系，客观呈现了高密度型无框电机行业发展现状。报告科学预测了高密度型无框电机市场前景与未来趋势，重点剖析了主要企业的竞争格局、市场集中度及品牌影响力。同时，通过对高密度型无框电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高密度型无框电机市场概述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按照不同产品类型，高密度型无框电机主要可以分为如下几个类别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中国不同产品类型高密度型无框电机增长趋势2021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低压（96V及以下）</w:t>
      </w:r>
      <w:r>
        <w:rPr>
          <w:rFonts w:hint="eastAsia"/>
        </w:rPr>
        <w:br/>
      </w:r>
      <w:r>
        <w:rPr>
          <w:rFonts w:hint="eastAsia"/>
        </w:rPr>
        <w:t>　　　　1.2.3 中压（100-400V）</w:t>
      </w:r>
      <w:r>
        <w:rPr>
          <w:rFonts w:hint="eastAsia"/>
        </w:rPr>
        <w:br/>
      </w:r>
      <w:r>
        <w:rPr>
          <w:rFonts w:hint="eastAsia"/>
        </w:rPr>
        <w:t>　　1.3 按照不同外径，高密度型无框电机主要可以分为如下几个类别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中国不同外径高密度型无框电机增长趋势2021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外径：50mm及以下</w:t>
      </w:r>
      <w:r>
        <w:rPr>
          <w:rFonts w:hint="eastAsia"/>
        </w:rPr>
        <w:br/>
      </w:r>
      <w:r>
        <w:rPr>
          <w:rFonts w:hint="eastAsia"/>
        </w:rPr>
        <w:t>　　　　1.3.3 外径：大于50mm</w:t>
      </w:r>
      <w:r>
        <w:rPr>
          <w:rFonts w:hint="eastAsia"/>
        </w:rPr>
        <w:br/>
      </w:r>
      <w:r>
        <w:rPr>
          <w:rFonts w:hint="eastAsia"/>
        </w:rPr>
        <w:t>　　1.4 按照不同营销方式，高密度型无框电机主要可以分为如下几个类别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中国不同营销方式高密度型无框电机增长趋势2021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从不同应用，高密度型无框电机主要包括如下几个方面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中国不同应用高密度型无框电机增长趋势2021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机器人</w:t>
      </w:r>
      <w:r>
        <w:rPr>
          <w:rFonts w:hint="eastAsia"/>
        </w:rPr>
        <w:br/>
      </w:r>
      <w:r>
        <w:rPr>
          <w:rFonts w:hint="eastAsia"/>
        </w:rPr>
        <w:t>　　　　1.5.3 半导体和精密制造</w:t>
      </w:r>
      <w:r>
        <w:rPr>
          <w:rFonts w:hint="eastAsia"/>
        </w:rPr>
        <w:br/>
      </w:r>
      <w:r>
        <w:rPr>
          <w:rFonts w:hint="eastAsia"/>
        </w:rPr>
        <w:t>　　　　1.5.4 航空航天和国防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其它</w:t>
      </w:r>
      <w:r>
        <w:rPr>
          <w:rFonts w:hint="eastAsia"/>
        </w:rPr>
        <w:br/>
      </w:r>
      <w:r>
        <w:rPr>
          <w:rFonts w:hint="eastAsia"/>
        </w:rPr>
        <w:t>　　1.6 中国高密度型无框电机发展现状及未来趋势（2021-2032）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中国市场高密度型无框电机收入及增长率（2021-2032）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中国市场高密度型无框电机销量及增长率（2021-2032）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中国市场主要高密度型无框电机厂商分析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中国市场主要厂商高密度型无框电机销量及市场占有率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中国市场主要厂商高密度型无框电机销量（2021-2026）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中国市场主要厂商高密度型无框电机销量市场份额（2021-2026）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中国市场主要厂商高密度型无框电机收入及市场占有率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中国市场主要厂商高密度型无框电机收入（2021-2026）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中国市场主要厂商高密度型无框电机收入市场份额（2021-2026）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2025年中国市场主要厂商高密度型无框电机收入排名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中国市场主要厂商高密度型无框电机价格（2021-2026）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中国市场主要厂商高密度型无框电机总部及产地分布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中国市场主要厂商成立时间及高密度型无框电机商业化日期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中国市场主要厂商高密度型无框电机产品类型及应用</w:t>
      </w:r>
      <w:r>
        <w:rPr>
          <w:rFonts w:hint="eastAsia"/>
        </w:rPr>
        <w:br/>
      </w:r>
      <w:r>
        <w:rPr>
          <w:rFonts w:hint="eastAsia"/>
        </w:rPr>
        <w:t>　　2.7 高密度型无框电机行业集中度、竞争程度分析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高密度型无框电机行业集中度分析：2025年中国Top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中国市场高密度型无框电机第一梯队、第二梯队和第三梯队厂商（品牌）及2025年市场份额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重点企业（20）在中国市场高密度型无框电机销量、收入、价格及毛利率（2021-2026）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不同产品类型高密度型无框电机分析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中国市场不同产品类型高密度型无框电机销量（2021-2032）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中国市场不同产品类型高密度型无框电机销量及市场份额（2021-2026）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中国市场不同产品类型高密度型无框电机销量预测（2027-2032）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中国市场不同产品类型高密度型无框电机规模（2021-2032）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中国市场不同产品类型高密度型无框电机规模及市场份额（2021-2026）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中国市场不同产品类型高密度型无框电机规模预测（2027-2032）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中国市场不同产品类型高密度型无框电机价格走势（2021-2032）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不同应用高密度型无框电机分析</w:t>
      </w:r>
      <w:r>
        <w:rPr>
          <w:rFonts w:hint="eastAsia"/>
        </w:rPr>
        <w:br/>
      </w:r>
      <w:r>
        <w:rPr>
          <w:rFonts w:hint="eastAsia"/>
        </w:rPr>
        <w:t>　　5.1 中国市场不同应用高密度型无框电机销量（2021-2032）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中国市场不同应用高密度型无框电机销量及市场份额（2021-2026）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中国市场不同应用高密度型无框电机销量预测（2027-2032）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中国市场不同应用高密度型无框电机规模（2021-2032）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中国市场不同应用高密度型无框电机规模及市场份额（2021-2026）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中国市场不同应用高密度型无框电机规模预测（2027-2032）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中国市场不同应用高密度型无框电机价格走势（2021-2032）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高密度型无框电机行业发展分析---发展趋势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高密度型无框电机行业发展分析---厂商壁垒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高密度型无框电机行业发展分析---驱动因素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高密度型无框电机行业发展分析---制约因素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高密度型无框电机中国企业SWOT分析</w:t>
      </w:r>
      <w:r>
        <w:rPr>
          <w:rFonts w:hint="eastAsia"/>
        </w:rPr>
        <w:br/>
      </w:r>
      <w:r>
        <w:rPr>
          <w:rFonts w:hint="eastAsia"/>
        </w:rPr>
        <w:t>　　6.6 高密度型无框电机行业发展分析---行业政策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高密度型无框电机行业产业链简介</w:t>
      </w:r>
      <w:r>
        <w:rPr>
          <w:rFonts w:hint="eastAsia"/>
        </w:rPr>
        <w:br/>
      </w:r>
      <w:r>
        <w:rPr>
          <w:rFonts w:hint="eastAsia"/>
        </w:rPr>
        <w:t>　　7.2 高密度型无框电机产业链分析-上游</w:t>
      </w:r>
      <w:r>
        <w:rPr>
          <w:rFonts w:hint="eastAsia"/>
        </w:rPr>
        <w:br/>
      </w:r>
      <w:r>
        <w:rPr>
          <w:rFonts w:hint="eastAsia"/>
        </w:rPr>
        <w:t>　　7.3 高密度型无框电机产业链分析-中游</w:t>
      </w:r>
      <w:r>
        <w:rPr>
          <w:rFonts w:hint="eastAsia"/>
        </w:rPr>
        <w:br/>
      </w:r>
      <w:r>
        <w:rPr>
          <w:rFonts w:hint="eastAsia"/>
        </w:rPr>
        <w:t>　　7.4 高密度型无框电机产业链分析-下游</w:t>
      </w:r>
      <w:r>
        <w:rPr>
          <w:rFonts w:hint="eastAsia"/>
        </w:rPr>
        <w:br/>
      </w:r>
      <w:r>
        <w:rPr>
          <w:rFonts w:hint="eastAsia"/>
        </w:rPr>
        <w:t>　　7.5 高密度型无框电机行业采购模式</w:t>
      </w:r>
      <w:r>
        <w:rPr>
          <w:rFonts w:hint="eastAsia"/>
        </w:rPr>
        <w:br/>
      </w:r>
      <w:r>
        <w:rPr>
          <w:rFonts w:hint="eastAsia"/>
        </w:rPr>
        <w:t>　　7.6 高密度型无框电机行业生产模式</w:t>
      </w:r>
      <w:r>
        <w:rPr>
          <w:rFonts w:hint="eastAsia"/>
        </w:rPr>
        <w:br/>
      </w:r>
      <w:r>
        <w:rPr>
          <w:rFonts w:hint="eastAsia"/>
        </w:rPr>
        <w:t>　　7.7 高密度型无框电机行业销售模式及销售渠道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中国本土高密度型无框电机产能、产量分析</w:t>
      </w:r>
      <w:r>
        <w:rPr>
          <w:rFonts w:hint="eastAsia"/>
        </w:rPr>
        <w:br/>
      </w:r>
      <w:r>
        <w:rPr>
          <w:rFonts w:hint="eastAsia"/>
        </w:rPr>
        <w:t>　　8.1 中国高密度型无框电机供需现状及预测（2021-2032）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中国高密度型无框电机产能、产量、产能利用率及发展趋势（2021-2032）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中国高密度型无框电机产量、市场需求量及发展趋势（2021-2032）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中国高密度型无框电机进出口分析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中国市场高密度型无框电机主要进口来源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中国市场高密度型无框电机主要出口目的地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不同产品类型高密度型无框电机市场规模2021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不同外径高密度型无框电机市场规模2021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不同营销方式高密度型无框电机市场规模2021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不同应用高密度型无框电机市场规模2021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中国市场主要厂商高密度型无框电机销量（2021-2026）&amp;（千台）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中国市场主要厂商高密度型无框电机销量市场份额（2021-2026）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中国市场主要厂商高密度型无框电机收入（2021-2026）&amp;（万元）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中国市场主要厂商高密度型无框电机收入份额（2021-2026）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2025年中国主要生产商高密度型无框电机收入排名（万元）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中国市场主要厂商高密度型无框电机价格（2021-2026）&amp;（元/台）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中国市场主要厂商高密度型无框电机总部及产地分布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中国市场主要厂商成立时间及高密度型无框电机商业化日期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中国市场主要厂商高密度型无框电机产品类型及应用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2025年中国市场高密度型无框电机主要厂商市场地位（第一梯队、第二梯队和第三梯队）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高密度型无框电机市场投资、并购等现状分析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高密度型无框电机生产基地、总部、竞争对手及市场地位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高密度型无框电机产品规格、参数及市场应用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高密度型无框电机销量（千台）、收入（万元）、价格（元/台）及毛利率（2021-2026）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中国市场不同产品类型高密度型无框电机销量（2021-2026）&amp;（千台）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中国市场不同产品类型高密度型无框电机销量市场份额（2021-2026）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中国市场不同产品类型高密度型无框电机销量预测（2027-2032）&amp;（千台）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中国市场不同产品类型高密度型无框电机销量市场份额预测（2027-2032）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中国市场不同产品类型高密度型无框电机规模（2021-2026）&amp;（万元）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中国市场不同产品类型高密度型无框电机规模市场份额（2021-2026）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中国市场不同产品类型高密度型无框电机规模预测（2027-2032）&amp;（万元）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中国市场不同产品类型高密度型无框电机规模市场份额预测（2027-2032）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中国市场不同应用高密度型无框电机销量（2021-2026）&amp;（千台）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中国市场不同应用高密度型无框电机销量市场份额（2021-2026）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中国市场不同应用高密度型无框电机销量预测（2027-2032）&amp;（千台）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中国市场不同应用高密度型无框电机销量市场份额预测（2027-2032）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中国市场不同应用高密度型无框电机规模（2021-2026）&amp;（万元）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中国市场不同应用高密度型无框电机规模市场份额（2021-2026）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中国市场不同应用高密度型无框电机规模预测（2027-2032）&amp;（万元）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中国市场不同应用高密度型无框电机规模市场份额预测（2027-2032）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高密度型无框电机行业发展分析---发展趋势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高密度型无框电机行业发展分析---厂商壁垒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高密度型无框电机行业发展分析---驱动因素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高密度型无框电机行业发展分析---制约因素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高密度型无框电机行业相关重点政策一览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高密度型无框电机行业供应链分析</w:t>
      </w:r>
      <w:r>
        <w:rPr>
          <w:rFonts w:hint="eastAsia"/>
        </w:rPr>
        <w:br/>
      </w:r>
      <w:r>
        <w:rPr>
          <w:rFonts w:hint="eastAsia"/>
        </w:rPr>
        <w:t>　　表 138： 高密度型无框电机上游原料供应商</w:t>
      </w:r>
      <w:r>
        <w:rPr>
          <w:rFonts w:hint="eastAsia"/>
        </w:rPr>
        <w:br/>
      </w:r>
      <w:r>
        <w:rPr>
          <w:rFonts w:hint="eastAsia"/>
        </w:rPr>
        <w:t>　　表 139： 高密度型无框电机行业主要下游客户</w:t>
      </w:r>
      <w:r>
        <w:rPr>
          <w:rFonts w:hint="eastAsia"/>
        </w:rPr>
        <w:br/>
      </w:r>
      <w:r>
        <w:rPr>
          <w:rFonts w:hint="eastAsia"/>
        </w:rPr>
        <w:t>　　表 140： 高密度型无框电机典型经销商</w:t>
      </w:r>
      <w:r>
        <w:rPr>
          <w:rFonts w:hint="eastAsia"/>
        </w:rPr>
        <w:br/>
      </w:r>
      <w:r>
        <w:rPr>
          <w:rFonts w:hint="eastAsia"/>
        </w:rPr>
        <w:t>　　表 141： 中国高密度型无框电机产量、销量、进口量及出口量（2021-2026）&amp;（千台）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中国高密度型无框电机产量、销量、进口量及出口量预测（2027-2032）&amp;（千台）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中国市场高密度型无框电机主要进口来源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中国市场高密度型无框电机主要出口目的地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高密度型无框电机产品图片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中国不同产品类型高密度型无框电机市场规模市场份额2025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低压（96V及以下）产品图片</w:t>
      </w:r>
      <w:r>
        <w:rPr>
          <w:rFonts w:hint="eastAsia"/>
        </w:rPr>
        <w:br/>
      </w:r>
      <w:r>
        <w:rPr>
          <w:rFonts w:hint="eastAsia"/>
        </w:rPr>
        <w:t>　　图 4： 中压（100-400V）产品图片</w:t>
      </w:r>
      <w:r>
        <w:rPr>
          <w:rFonts w:hint="eastAsia"/>
        </w:rPr>
        <w:br/>
      </w:r>
      <w:r>
        <w:rPr>
          <w:rFonts w:hint="eastAsia"/>
        </w:rPr>
        <w:t>　　图 5： 中国不同外径高密度型无框电机市场规模市场份额2025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外径：50mm及以下产品图片</w:t>
      </w:r>
      <w:r>
        <w:rPr>
          <w:rFonts w:hint="eastAsia"/>
        </w:rPr>
        <w:br/>
      </w:r>
      <w:r>
        <w:rPr>
          <w:rFonts w:hint="eastAsia"/>
        </w:rPr>
        <w:t>　　图 7： 外径：大于50mm产品图片</w:t>
      </w:r>
      <w:r>
        <w:rPr>
          <w:rFonts w:hint="eastAsia"/>
        </w:rPr>
        <w:br/>
      </w:r>
      <w:r>
        <w:rPr>
          <w:rFonts w:hint="eastAsia"/>
        </w:rPr>
        <w:t>　　图 8： 中国不同营销方式高密度型无框电机市场规模市场份额2025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分销产品图片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中国不同应用高密度型无框电机市场份额2025 &amp; 2032</w:t>
      </w:r>
      <w:r>
        <w:rPr>
          <w:rFonts w:hint="eastAsia"/>
        </w:rPr>
        <w:br/>
      </w:r>
      <w:r>
        <w:rPr>
          <w:rFonts w:hint="eastAsia"/>
        </w:rPr>
        <w:t>　　图 12： 机器人</w:t>
      </w:r>
      <w:r>
        <w:rPr>
          <w:rFonts w:hint="eastAsia"/>
        </w:rPr>
        <w:br/>
      </w:r>
      <w:r>
        <w:rPr>
          <w:rFonts w:hint="eastAsia"/>
        </w:rPr>
        <w:t>　　图 13： 半导体和精密制造</w:t>
      </w:r>
      <w:r>
        <w:rPr>
          <w:rFonts w:hint="eastAsia"/>
        </w:rPr>
        <w:br/>
      </w:r>
      <w:r>
        <w:rPr>
          <w:rFonts w:hint="eastAsia"/>
        </w:rPr>
        <w:t>　　图 14： 航空航天和国防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其它</w:t>
      </w:r>
      <w:r>
        <w:rPr>
          <w:rFonts w:hint="eastAsia"/>
        </w:rPr>
        <w:br/>
      </w:r>
      <w:r>
        <w:rPr>
          <w:rFonts w:hint="eastAsia"/>
        </w:rPr>
        <w:t>　　图 17： 中国市场高密度型无框电机市场规模，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中国市场高密度型无框电机收入及增长率（2021-2032）&amp;（万元）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中国市场高密度型无框电机销量及增长率（2021-2032）&amp;（千台）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2025年中国市场主要厂商高密度型无框电机销量市场份额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2025年中国市场主要厂商高密度型无框电机收入市场份额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2025年中国市场前五大厂商高密度型无框电机市场份额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2025年中国市场高密度型无框电机第一梯队、第二梯队和第三梯队厂商（品牌）及市场份额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中国市场不同产品类型高密度型无框电机价格走势（2021-2032）&amp;（元/台）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中国市场不同应用高密度型无框电机价格走势（2021-2032）&amp;（元/台）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高密度型无框电机中国企业SWOT分析</w:t>
      </w:r>
      <w:r>
        <w:rPr>
          <w:rFonts w:hint="eastAsia"/>
        </w:rPr>
        <w:br/>
      </w:r>
      <w:r>
        <w:rPr>
          <w:rFonts w:hint="eastAsia"/>
        </w:rPr>
        <w:t>　　图 27： 高密度型无框电机产业链</w:t>
      </w:r>
      <w:r>
        <w:rPr>
          <w:rFonts w:hint="eastAsia"/>
        </w:rPr>
        <w:br/>
      </w:r>
      <w:r>
        <w:rPr>
          <w:rFonts w:hint="eastAsia"/>
        </w:rPr>
        <w:t>　　图 28： 高密度型无框电机行业采购模式分析</w:t>
      </w:r>
      <w:r>
        <w:rPr>
          <w:rFonts w:hint="eastAsia"/>
        </w:rPr>
        <w:br/>
      </w:r>
      <w:r>
        <w:rPr>
          <w:rFonts w:hint="eastAsia"/>
        </w:rPr>
        <w:t>　　图 29： 高密度型无框电机行业生产模式分析</w:t>
      </w:r>
      <w:r>
        <w:rPr>
          <w:rFonts w:hint="eastAsia"/>
        </w:rPr>
        <w:br/>
      </w:r>
      <w:r>
        <w:rPr>
          <w:rFonts w:hint="eastAsia"/>
        </w:rPr>
        <w:t>　　图 30： 高密度型无框电机行业销售模式分析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中国高密度型无框电机产能、产量、产能利用率及发展趋势（2021-2032）&amp;（千台）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中国高密度型无框电机产量、市场需求量及发展趋势（2021-2032）&amp;（千台）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ff43a38144849" w:history="1">
        <w:r>
          <w:rPr>
            <w:rStyle w:val="Hyperlink"/>
          </w:rPr>
          <w:t>2026-2032年中国高密度型无框电机市场现状及前景趋势报告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ff43a38144849" w:history="1">
        <w:r>
          <w:rPr>
            <w:rStyle w:val="Hyperlink"/>
          </w:rPr>
          <w:t>https://www.20087.com/9/12/GaoMiDuXingWuKuangDianJiShiChangQianJingYuCe.html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56b3bf4734487" w:history="1">
      <w:r>
        <w:rPr>
          <w:rStyle w:val="Hyperlink"/>
        </w:rPr>
        <w:t>2026-2032年中国高密度型无框电机市场现状及前景趋势报告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aoMiDuXingWuKuangDianJiShiChangQianJingYuCe.html" TargetMode="External" Id="R076ff43a3814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aoMiDuXingWuKuangDianJiShiChangQianJingYuCe.html" TargetMode="External" Id="R3dd56b3bf473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2026-06-19T23:56:21Z</dcterms:created>
  <dcterms:modified xsi:type="dcterms:W3CDTF">2026-06-20T00:56:21Z</dcterms:modified>
  <dc:subject>2026-2032年中国高密度型无框电机市场现状及前景趋势报告</dc:subject>
  <dc:title>2026-2032年中国高密度型无框电机市场现状及前景趋势报告</dc:title>
  <cp:keywords>2026-2032年中国高密度型无框电机市场现状及前景趋势报告</cp:keywords>
  <dc:description>2026-2032年中国高密度型无框电机市场现状及前景趋势报告</dc:description>
</cp:coreProperties>
</file>