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2346b43874d56" w:history="1">
              <w:r>
                <w:rPr>
                  <w:rStyle w:val="Hyperlink"/>
                </w:rPr>
                <w:t>2025-2031年中国高床市场调查研究与前景趋势报告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2346b43874d56" w:history="1">
              <w:r>
                <w:rPr>
                  <w:rStyle w:val="Hyperlink"/>
                </w:rPr>
                <w:t>2025-2031年中国高床市场调查研究与前景趋势报告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2346b43874d56" w:history="1">
                <w:r>
                  <w:rPr>
                    <w:rStyle w:val="Hyperlink"/>
                  </w:rPr>
                  <w:t>https://www.20087.com/9/62/GaoChuangHangYeXianZhuangJiQianJing.html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床是现代农业养殖与种植的重要设施，已广泛应用于生猪、肉鸡养殖及立体农业种植领域，通过抬升生产平面实现粪污分离、通风改善与土地集约利用。目前，高床主流养殖高床采用钢筋混凝土或镀锌钢架结构，铺设漏缝地板（塑料、铸铁或水泥条），下方设置粪沟或发酵床，有效减少动物与排泄物接触，降低疫病传播风险。高床企业注重承重设计、防腐处理与缝隙宽度合理性，确保动物肢蹄健康与粪便顺利下落。在种植应用中，高床以木材、金属或复合材料搭建，填充栽培基质，便于轮作、灌溉与病虫害防控。在城市农业中，模块化高床支持屋顶与阳台耕作，提升食物自给能力。</w:t>
      </w:r>
      <w:r>
        <w:rPr>
          <w:rFonts w:hint="eastAsia"/>
        </w:rPr>
        <w:br/>
      </w:r>
      <w:r>
        <w:rPr>
          <w:rFonts w:hint="eastAsia"/>
        </w:rPr>
        <w:t>　　未来，高床将向智能化管理与生态循环方向演进。集成称重传感器与行为监测摄像头将实时记录动物生长数据，辅助饲养决策。自动刮粪系统与负压通风将提升清污效率与空气质量。在种养结合模式中，养殖区粪污经处理后输送至种植高床作为有机肥，构建物质循环链。轻质高强度复合材料将降低结构自重，拓展至老旧建筑承载受限场景。雨水收集与滴灌系统将集成于高床框架，实现水资源高效利用。在垂直农场中，多层高床配合人工光源与气候控制，实现周年生产。模块化连接件将支持快速拆装与运输。长远来看，高床将从基础农艺设施升级为智慧农业操作平台，参与精准养殖、都市农业与可持续食物系统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2346b43874d56" w:history="1">
        <w:r>
          <w:rPr>
            <w:rStyle w:val="Hyperlink"/>
          </w:rPr>
          <w:t>2025-2031年中国高床市场调查研究与前景趋势报告</w:t>
        </w:r>
      </w:hyperlink>
      <w:r>
        <w:rPr>
          <w:rFonts w:hint="eastAsia"/>
        </w:rPr>
        <w:t>》基于多年行业研究积累，结合高床市场发展现状，依托行业权威数据资源和长期市场监测数据库，对高床市场规模、技术现状及未来方向进行了全面分析。报告梳理了高床行业竞争格局，重点评估了主要企业的市场表现及品牌影响力，并通过SWOT分析揭示了高床行业机遇与潜在风险。同时，报告对高床市场前景和发展趋势进行了科学预测，为投资者提供了投资价值判断和策略建议，助力把握高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高床产业概述</w:t>
      </w:r>
      <w:r>
        <w:rPr>
          <w:rFonts w:hint="eastAsia"/>
        </w:rPr>
        <w:br/>
      </w:r>
      <w:r>
        <w:rPr>
          <w:rFonts w:hint="eastAsia"/>
        </w:rPr>
        <w:t>　　第一节 高床定义与分类</w:t>
      </w:r>
      <w:r>
        <w:rPr>
          <w:rFonts w:hint="eastAsia"/>
        </w:rPr>
        <w:br/>
      </w:r>
      <w:r>
        <w:rPr>
          <w:rFonts w:hint="eastAsia"/>
        </w:rPr>
        <w:t>　　第二节 高床产业链结构及关键环节剖析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主要国家与地区高床市场对比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二、2025年高床行业市场规模特点</w:t>
      </w:r>
      <w:r>
        <w:rPr>
          <w:rFonts w:hint="eastAsia"/>
        </w:rPr>
        <w:br/>
      </w:r>
      <w:r>
        <w:rPr>
          <w:rFonts w:hint="eastAsia"/>
        </w:rPr>
        <w:t>　　第二节 高床市场规模的构成</w:t>
      </w:r>
      <w:r>
        <w:rPr>
          <w:rFonts w:hint="eastAsia"/>
        </w:rPr>
        <w:br/>
      </w:r>
      <w:r>
        <w:rPr>
          <w:rFonts w:hint="eastAsia"/>
        </w:rPr>
        <w:t>　　　　一、高床客户群体特征与偏好分析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二、不同类型高床市场规模分布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三、各地区高床市场规模差异与特点</w:t>
      </w:r>
      <w:r>
        <w:rPr>
          <w:rFonts w:hint="eastAsia"/>
        </w:rPr>
        <w:br/>
      </w:r>
      <w:r>
        <w:rPr>
          <w:rFonts w:hint="eastAsia"/>
        </w:rPr>
        <w:t>　　第三节 高床市场规模的预测与展望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2019-2024年高床行业规模情况</w:t>
      </w:r>
      <w:r>
        <w:rPr>
          <w:rFonts w:hint="eastAsia"/>
        </w:rPr>
        <w:br/>
      </w:r>
      <w:r>
        <w:rPr>
          <w:rFonts w:hint="eastAsia"/>
        </w:rPr>
        <w:t>　　　　一、高床行业企业数量规模</w:t>
      </w:r>
      <w:r>
        <w:rPr>
          <w:rFonts w:hint="eastAsia"/>
        </w:rPr>
        <w:br/>
      </w:r>
      <w:r>
        <w:rPr>
          <w:rFonts w:hint="eastAsia"/>
        </w:rPr>
        <w:t>　　　　二、高床行业从业人员规模</w:t>
      </w:r>
      <w:r>
        <w:rPr>
          <w:rFonts w:hint="eastAsia"/>
        </w:rPr>
        <w:br/>
      </w:r>
      <w:r>
        <w:rPr>
          <w:rFonts w:hint="eastAsia"/>
        </w:rPr>
        <w:t>　　　　三、高床行业市场敏感性分析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2019-2024年高床行业财务能力分析</w:t>
      </w:r>
      <w:r>
        <w:rPr>
          <w:rFonts w:hint="eastAsia"/>
        </w:rPr>
        <w:br/>
      </w:r>
      <w:r>
        <w:rPr>
          <w:rFonts w:hint="eastAsia"/>
        </w:rPr>
        <w:t>　　　　一、高床行业盈利能力</w:t>
      </w:r>
      <w:r>
        <w:rPr>
          <w:rFonts w:hint="eastAsia"/>
        </w:rPr>
        <w:br/>
      </w:r>
      <w:r>
        <w:rPr>
          <w:rFonts w:hint="eastAsia"/>
        </w:rPr>
        <w:t>　　　　二、高床行业偿债能力</w:t>
      </w:r>
      <w:r>
        <w:rPr>
          <w:rFonts w:hint="eastAsia"/>
        </w:rPr>
        <w:br/>
      </w:r>
      <w:r>
        <w:rPr>
          <w:rFonts w:hint="eastAsia"/>
        </w:rPr>
        <w:t>　　　　三、高床行业营运能力</w:t>
      </w:r>
      <w:r>
        <w:rPr>
          <w:rFonts w:hint="eastAsia"/>
        </w:rPr>
        <w:br/>
      </w:r>
      <w:r>
        <w:rPr>
          <w:rFonts w:hint="eastAsia"/>
        </w:rPr>
        <w:t>　　　　四、高床行业发展能力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二、各类渠道对高床行业的影响</w:t>
      </w:r>
      <w:r>
        <w:rPr>
          <w:rFonts w:hint="eastAsia"/>
        </w:rPr>
        <w:br/>
      </w:r>
      <w:r>
        <w:rPr>
          <w:rFonts w:hint="eastAsia"/>
        </w:rPr>
        <w:t>　　　　三、主要高床企业渠道策略研究</w:t>
      </w:r>
      <w:r>
        <w:rPr>
          <w:rFonts w:hint="eastAsia"/>
        </w:rPr>
        <w:br/>
      </w:r>
      <w:r>
        <w:rPr>
          <w:rFonts w:hint="eastAsia"/>
        </w:rPr>
        <w:t>　　第二节 高床行业客户分析与定位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高床企业发展策略分析</w:t>
      </w:r>
      <w:r>
        <w:rPr>
          <w:rFonts w:hint="eastAsia"/>
        </w:rPr>
        <w:br/>
      </w:r>
      <w:r>
        <w:rPr>
          <w:rFonts w:hint="eastAsia"/>
        </w:rPr>
        <w:t>　　第一节 高床市场与销售策略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一、高床技术的应用与创新</w:t>
      </w:r>
      <w:r>
        <w:rPr>
          <w:rFonts w:hint="eastAsia"/>
        </w:rPr>
        <w:br/>
      </w:r>
      <w:r>
        <w:rPr>
          <w:rFonts w:hint="eastAsia"/>
        </w:rPr>
        <w:t>　　　　二、高床行业发展的技术趋势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2025-2031年高床市场发展前景分析</w:t>
      </w:r>
      <w:r>
        <w:rPr>
          <w:rFonts w:hint="eastAsia"/>
        </w:rPr>
        <w:br/>
      </w:r>
      <w:r>
        <w:rPr>
          <w:rFonts w:hint="eastAsia"/>
        </w:rPr>
        <w:t>　　　　一、高床市场发展潜力</w:t>
      </w:r>
      <w:r>
        <w:rPr>
          <w:rFonts w:hint="eastAsia"/>
        </w:rPr>
        <w:br/>
      </w:r>
      <w:r>
        <w:rPr>
          <w:rFonts w:hint="eastAsia"/>
        </w:rPr>
        <w:t>　　　　二、高床市场前景分析</w:t>
      </w:r>
      <w:r>
        <w:rPr>
          <w:rFonts w:hint="eastAsia"/>
        </w:rPr>
        <w:br/>
      </w:r>
      <w:r>
        <w:rPr>
          <w:rFonts w:hint="eastAsia"/>
        </w:rPr>
        <w:t>　　　　三、高床细分行业发展前景分析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2025-2031年高床发展趋势预测</w:t>
      </w:r>
      <w:r>
        <w:rPr>
          <w:rFonts w:hint="eastAsia"/>
        </w:rPr>
        <w:br/>
      </w:r>
      <w:r>
        <w:rPr>
          <w:rFonts w:hint="eastAsia"/>
        </w:rPr>
        <w:t>　　　　一、高床发展趋势预测</w:t>
      </w:r>
      <w:r>
        <w:rPr>
          <w:rFonts w:hint="eastAsia"/>
        </w:rPr>
        <w:br/>
      </w:r>
      <w:r>
        <w:rPr>
          <w:rFonts w:hint="eastAsia"/>
        </w:rPr>
        <w:t>　　　　二、高床市场规模预测</w:t>
      </w:r>
      <w:r>
        <w:rPr>
          <w:rFonts w:hint="eastAsia"/>
        </w:rPr>
        <w:br/>
      </w:r>
      <w:r>
        <w:rPr>
          <w:rFonts w:hint="eastAsia"/>
        </w:rPr>
        <w:t>　　　　三、高床细分市场发展趋势预测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未来高床行业挑战与机遇探讨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一、高床行业挑战</w:t>
      </w:r>
      <w:r>
        <w:rPr>
          <w:rFonts w:hint="eastAsia"/>
        </w:rPr>
        <w:br/>
      </w:r>
      <w:r>
        <w:rPr>
          <w:rFonts w:hint="eastAsia"/>
        </w:rPr>
        <w:t>　　　　二、高床行业机遇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中:智:林－对高床企业和投资者的建议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高床介绍</w:t>
      </w:r>
      <w:r>
        <w:rPr>
          <w:rFonts w:hint="eastAsia"/>
        </w:rPr>
        <w:br/>
      </w:r>
      <w:r>
        <w:rPr>
          <w:rFonts w:hint="eastAsia"/>
        </w:rPr>
        <w:t>　　图表 高床图片</w:t>
      </w:r>
      <w:r>
        <w:rPr>
          <w:rFonts w:hint="eastAsia"/>
        </w:rPr>
        <w:br/>
      </w:r>
      <w:r>
        <w:rPr>
          <w:rFonts w:hint="eastAsia"/>
        </w:rPr>
        <w:t>　　图表 高床产业链分析</w:t>
      </w:r>
      <w:r>
        <w:rPr>
          <w:rFonts w:hint="eastAsia"/>
        </w:rPr>
        <w:br/>
      </w:r>
      <w:r>
        <w:rPr>
          <w:rFonts w:hint="eastAsia"/>
        </w:rPr>
        <w:t>　　图表 高床主要特点</w:t>
      </w:r>
      <w:r>
        <w:rPr>
          <w:rFonts w:hint="eastAsia"/>
        </w:rPr>
        <w:br/>
      </w:r>
      <w:r>
        <w:rPr>
          <w:rFonts w:hint="eastAsia"/>
        </w:rPr>
        <w:t>　　图表 高床政策分析</w:t>
      </w:r>
      <w:r>
        <w:rPr>
          <w:rFonts w:hint="eastAsia"/>
        </w:rPr>
        <w:br/>
      </w:r>
      <w:r>
        <w:rPr>
          <w:rFonts w:hint="eastAsia"/>
        </w:rPr>
        <w:t>　　图表 高床标准 技术</w:t>
      </w:r>
      <w:r>
        <w:rPr>
          <w:rFonts w:hint="eastAsia"/>
        </w:rPr>
        <w:br/>
      </w:r>
      <w:r>
        <w:rPr>
          <w:rFonts w:hint="eastAsia"/>
        </w:rPr>
        <w:t>　　图表 高床最新消息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高床价格走势</w:t>
      </w:r>
      <w:r>
        <w:rPr>
          <w:rFonts w:hint="eastAsia"/>
        </w:rPr>
        <w:br/>
      </w:r>
      <w:r>
        <w:rPr>
          <w:rFonts w:hint="eastAsia"/>
        </w:rPr>
        <w:t>　　图表 2024年高床成本和利润分析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2024年中国高床行业竞争力分析</w:t>
      </w:r>
      <w:r>
        <w:rPr>
          <w:rFonts w:hint="eastAsia"/>
        </w:rPr>
        <w:br/>
      </w:r>
      <w:r>
        <w:rPr>
          <w:rFonts w:hint="eastAsia"/>
        </w:rPr>
        <w:t>　　图表 高床优势</w:t>
      </w:r>
      <w:r>
        <w:rPr>
          <w:rFonts w:hint="eastAsia"/>
        </w:rPr>
        <w:br/>
      </w:r>
      <w:r>
        <w:rPr>
          <w:rFonts w:hint="eastAsia"/>
        </w:rPr>
        <w:t>　　图表 高床劣势</w:t>
      </w:r>
      <w:r>
        <w:rPr>
          <w:rFonts w:hint="eastAsia"/>
        </w:rPr>
        <w:br/>
      </w:r>
      <w:r>
        <w:rPr>
          <w:rFonts w:hint="eastAsia"/>
        </w:rPr>
        <w:t>　　图表 高床机会</w:t>
      </w:r>
      <w:r>
        <w:rPr>
          <w:rFonts w:hint="eastAsia"/>
        </w:rPr>
        <w:br/>
      </w:r>
      <w:r>
        <w:rPr>
          <w:rFonts w:hint="eastAsia"/>
        </w:rPr>
        <w:t>　　图表 高床威胁</w:t>
      </w:r>
      <w:r>
        <w:rPr>
          <w:rFonts w:hint="eastAsia"/>
        </w:rPr>
        <w:br/>
      </w:r>
      <w:r>
        <w:rPr>
          <w:rFonts w:hint="eastAsia"/>
        </w:rPr>
        <w:t>　　图表 2019-2024年中国高床行业盈利能力分析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高床品牌分析</w:t>
      </w:r>
      <w:r>
        <w:rPr>
          <w:rFonts w:hint="eastAsia"/>
        </w:rPr>
        <w:br/>
      </w:r>
      <w:r>
        <w:rPr>
          <w:rFonts w:hint="eastAsia"/>
        </w:rPr>
        <w:t>　　图表 高床企业（一）概述</w:t>
      </w:r>
      <w:r>
        <w:rPr>
          <w:rFonts w:hint="eastAsia"/>
        </w:rPr>
        <w:br/>
      </w:r>
      <w:r>
        <w:rPr>
          <w:rFonts w:hint="eastAsia"/>
        </w:rPr>
        <w:t>　　图表 企业高床业务分析</w:t>
      </w:r>
      <w:r>
        <w:rPr>
          <w:rFonts w:hint="eastAsia"/>
        </w:rPr>
        <w:br/>
      </w:r>
      <w:r>
        <w:rPr>
          <w:rFonts w:hint="eastAsia"/>
        </w:rPr>
        <w:t>　　图表 高床企业（一）经营情况分析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高床企业（二）简介</w:t>
      </w:r>
      <w:r>
        <w:rPr>
          <w:rFonts w:hint="eastAsia"/>
        </w:rPr>
        <w:br/>
      </w:r>
      <w:r>
        <w:rPr>
          <w:rFonts w:hint="eastAsia"/>
        </w:rPr>
        <w:t>　　图表 企业高床业务</w:t>
      </w:r>
      <w:r>
        <w:rPr>
          <w:rFonts w:hint="eastAsia"/>
        </w:rPr>
        <w:br/>
      </w:r>
      <w:r>
        <w:rPr>
          <w:rFonts w:hint="eastAsia"/>
        </w:rPr>
        <w:t>　　图表 高床企业（二）经营情况分析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高床企业（三）概况</w:t>
      </w:r>
      <w:r>
        <w:rPr>
          <w:rFonts w:hint="eastAsia"/>
        </w:rPr>
        <w:br/>
      </w:r>
      <w:r>
        <w:rPr>
          <w:rFonts w:hint="eastAsia"/>
        </w:rPr>
        <w:t>　　图表 企业高床业务情况</w:t>
      </w:r>
      <w:r>
        <w:rPr>
          <w:rFonts w:hint="eastAsia"/>
        </w:rPr>
        <w:br/>
      </w:r>
      <w:r>
        <w:rPr>
          <w:rFonts w:hint="eastAsia"/>
        </w:rPr>
        <w:t>　　图表 高床企业（三）经营情况分析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高床发展有利因素分析</w:t>
      </w:r>
      <w:r>
        <w:rPr>
          <w:rFonts w:hint="eastAsia"/>
        </w:rPr>
        <w:br/>
      </w:r>
      <w:r>
        <w:rPr>
          <w:rFonts w:hint="eastAsia"/>
        </w:rPr>
        <w:t>　　图表 高床发展不利因素分析</w:t>
      </w:r>
      <w:r>
        <w:rPr>
          <w:rFonts w:hint="eastAsia"/>
        </w:rPr>
        <w:br/>
      </w:r>
      <w:r>
        <w:rPr>
          <w:rFonts w:hint="eastAsia"/>
        </w:rPr>
        <w:t>　　图表 进入高床行业壁垒</w:t>
      </w:r>
      <w:r>
        <w:rPr>
          <w:rFonts w:hint="eastAsia"/>
        </w:rPr>
        <w:br/>
      </w:r>
      <w:r>
        <w:rPr>
          <w:rFonts w:hint="eastAsia"/>
        </w:rPr>
        <w:t>　　图表 2025-2031年中国高床行业市场容量预测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2025-2031年中国高床行业发展趋势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2346b43874d56" w:history="1">
        <w:r>
          <w:rPr>
            <w:rStyle w:val="Hyperlink"/>
          </w:rPr>
          <w:t>2025-2031年中国高床市场调查研究与前景趋势报告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2346b43874d56" w:history="1">
        <w:r>
          <w:rPr>
            <w:rStyle w:val="Hyperlink"/>
          </w:rPr>
          <w:t>https://www.20087.com/9/62/GaoChuangHangYeXianZhuangJiQianJing.html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35328fda144dc" w:history="1">
      <w:r>
        <w:rPr>
          <w:rStyle w:val="Hyperlink"/>
        </w:rPr>
        <w:t>2025-2031年中国高床市场调查研究与前景趋势报告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ChuangHangYeXianZhuangJiQianJing.html" TargetMode="External" Id="Rd642346b4387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ChuangHangYeXianZhuangJiQianJing.html" TargetMode="External" Id="R66435328fda1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2025-09-11T04:11:24Z</dcterms:created>
  <dcterms:modified xsi:type="dcterms:W3CDTF">2025-09-11T05:11:24Z</dcterms:modified>
  <dc:subject>2025-2031年中国高床市场调查研究与前景趋势报告</dc:subject>
  <dc:title>2025-2031年中国高床市场调查研究与前景趋势报告</dc:title>
  <cp:keywords>2025-2031年中国高床市场调查研究与前景趋势报告</cp:keywords>
  <dc:description>2025-2031年中国高床市场调查研究与前景趋势报告</dc:description>
</cp:coreProperties>
</file>