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ece17b25540e3" w:history="1">
              <w:r>
                <w:rPr>
                  <w:rStyle w:val="Hyperlink"/>
                </w:rPr>
                <w:t>2025-2031年中国商用动感单车市场现状调研分析与发展趋势报告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ece17b25540e3" w:history="1">
              <w:r>
                <w:rPr>
                  <w:rStyle w:val="Hyperlink"/>
                </w:rPr>
                <w:t>2025-2031年中国商用动感单车市场现状调研分析与发展趋势报告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ece17b25540e3" w:history="1">
                <w:r>
                  <w:rPr>
                    <w:rStyle w:val="Hyperlink"/>
                  </w:rPr>
                  <w:t>https://www.20087.com/9/72/ShangYongDongGanDanCheDeFaZhanQuShi.html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动感单车是健身房和健康俱乐部中常见的有氧健身设备，因其能够提供高强度的有氧运动和个性化的训练体验而受到欢迎。近年来，随着健康生活方式的普及和健身行业的快速发展，商用动感单车的市场需求持续攀升。产品设计上，融入了智能科技，如心率监测、虚拟骑行课程、互联网连接等功能，提升了用户体验。同时，行业竞争加剧，促使企业不断创新，提高产品质量和服务水平。</w:t>
      </w:r>
      <w:r>
        <w:rPr>
          <w:rFonts w:hint="eastAsia"/>
        </w:rPr>
        <w:br/>
      </w:r>
      <w:r>
        <w:rPr>
          <w:rFonts w:hint="eastAsia"/>
        </w:rPr>
        <w:t>　　未来，商用动感单车市场将更加注重智能化和个性化服务。随着物联网技术的发展，动感单车将能够实时上传运动数据至云端，实现个性化训练计划的定制和社群互动，增强用户的参与感和归属感。同时，随着消费者对健康数据追踪的重视，动感单车将集成更多健康监测功能，如血压、血氧监测等，成为健康管理的工具之一。此外，随着共享经济的兴起，商用动感单车可能出现在更多公共场所，如酒店、办公室，以满足临时健身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ece17b25540e3" w:history="1">
        <w:r>
          <w:rPr>
            <w:rStyle w:val="Hyperlink"/>
          </w:rPr>
          <w:t>2025-2031年中国商用动感单车市场现状调研分析与发展趋势报告</w:t>
        </w:r>
      </w:hyperlink>
      <w:r>
        <w:rPr>
          <w:rFonts w:hint="eastAsia"/>
        </w:rPr>
        <w:t>》基于国家统计局及相关协会的权威数据，系统研究了商用动感单车行业的市场需求、市场规模及产业链现状，分析了商用动感单车价格波动、细分市场动态及重点企业的经营表现，科学预测了商用动感单车市场前景与发展趋势，揭示了潜在需求与投资机会，同时指出了商用动感单车行业可能面临的风险。通过对商用动感单车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商用动感单车行业界定及应用</w:t>
      </w:r>
      <w:r>
        <w:rPr>
          <w:rFonts w:hint="eastAsia"/>
        </w:rPr>
        <w:br/>
      </w:r>
      <w:r>
        <w:rPr>
          <w:rFonts w:hint="eastAsia"/>
        </w:rPr>
        <w:t>　　第一节 商用动感单车行业定义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商用动感单车主要应用领域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2024-2025年中国商用动感单车行业发展环境分析</w:t>
      </w:r>
      <w:r>
        <w:rPr>
          <w:rFonts w:hint="eastAsia"/>
        </w:rPr>
        <w:br/>
      </w:r>
      <w:r>
        <w:rPr>
          <w:rFonts w:hint="eastAsia"/>
        </w:rPr>
        <w:t>　　第一节 商用动感单车行业经济环境分析</w:t>
      </w:r>
      <w:r>
        <w:rPr>
          <w:rFonts w:hint="eastAsia"/>
        </w:rPr>
        <w:br/>
      </w:r>
      <w:r>
        <w:rPr>
          <w:rFonts w:hint="eastAsia"/>
        </w:rPr>
        <w:t>　　第二节 商用动感单车行业政策环境分析</w:t>
      </w:r>
      <w:r>
        <w:rPr>
          <w:rFonts w:hint="eastAsia"/>
        </w:rPr>
        <w:br/>
      </w:r>
      <w:r>
        <w:rPr>
          <w:rFonts w:hint="eastAsia"/>
        </w:rPr>
        <w:t>　　　　一、商用动感单车行业政策影响分析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二、相关商用动感单车行业标准分析</w:t>
      </w:r>
      <w:r>
        <w:rPr>
          <w:rFonts w:hint="eastAsia"/>
        </w:rPr>
        <w:br/>
      </w:r>
      <w:r>
        <w:rPr>
          <w:rFonts w:hint="eastAsia"/>
        </w:rPr>
        <w:t>　　第三节 商用动感单车行业社会环境分析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2024-2025年商用动感单车行业技术发展现状及趋势分析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商用动感单车行业技术发展现状分析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国内外商用动感单车行业技术差异与原因</w:t>
      </w:r>
      <w:r>
        <w:rPr>
          <w:rFonts w:hint="eastAsia"/>
        </w:rPr>
        <w:br/>
      </w:r>
      <w:r>
        <w:rPr>
          <w:rFonts w:hint="eastAsia"/>
        </w:rPr>
        <w:t>　　第三节 商用动感单车行业技术发展方向、趋势预测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提升商用动感单车行业技术能力策略建议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2024-2025年全球商用动感单车行业发展状况分析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2019-2024年全球商用动感单车行业运行概况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2019-2024年全球商用动感单车行业市场规模分析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全球主要地区商用动感单车行业运行情况分析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2025-2031年全球商用动感单车行业发展趋势预测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中国商用动感单车行业现状调研分析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中国商用动感单车行业发展现状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一、2024-2025年商用动感单车行业品牌发展现状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二、2024-2025年商用动感单车行业需求市场现状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三、2024-2025年商用动感单车市场需求层次分析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四、2024-2025年中国商用动感单车市场走向分析</w:t>
      </w:r>
      <w:r>
        <w:rPr>
          <w:rFonts w:hint="eastAsia"/>
        </w:rPr>
        <w:br/>
      </w:r>
      <w:r>
        <w:rPr>
          <w:rFonts w:hint="eastAsia"/>
        </w:rPr>
        <w:t>　　第二节 中国商用动感单车行业存在的问题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一、2024-2025年商用动感单车产品市场存在的主要问题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二、2024-2025年国内商用动感单车产品市场的三大瓶颈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三、2024-2025年商用动感单车产品市场遭遇的规模难题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对中国商用动感单车市场的分析及思考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一、商用动感单车市场特点</w:t>
      </w:r>
      <w:r>
        <w:rPr>
          <w:rFonts w:hint="eastAsia"/>
        </w:rPr>
        <w:br/>
      </w:r>
      <w:r>
        <w:rPr>
          <w:rFonts w:hint="eastAsia"/>
        </w:rPr>
        <w:t>　　　　二、商用动感单车市场分析</w:t>
      </w:r>
      <w:r>
        <w:rPr>
          <w:rFonts w:hint="eastAsia"/>
        </w:rPr>
        <w:br/>
      </w:r>
      <w:r>
        <w:rPr>
          <w:rFonts w:hint="eastAsia"/>
        </w:rPr>
        <w:t>　　　　三、商用动感单车市场变化的方向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四、中国商用动感单车行业发展的新思路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五、对中国商用动感单车行业发展的思考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中国商用动感单车行业市场供需现状调研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中国商用动感单车市场现状分析</w:t>
      </w:r>
      <w:r>
        <w:rPr>
          <w:rFonts w:hint="eastAsia"/>
        </w:rPr>
        <w:br/>
      </w:r>
      <w:r>
        <w:rPr>
          <w:rFonts w:hint="eastAsia"/>
        </w:rPr>
        <w:t>　　第二节 中国商用动感单车行业产量情况分析及预测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一、商用动感单车总体产能规模</w:t>
      </w:r>
      <w:r>
        <w:rPr>
          <w:rFonts w:hint="eastAsia"/>
        </w:rPr>
        <w:br/>
      </w:r>
      <w:r>
        <w:rPr>
          <w:rFonts w:hint="eastAsia"/>
        </w:rPr>
        <w:t>　　　　二、商用动感单车生产区域分布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三、2019-2024年中国商用动感单车产量统计分析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四、2025-2031年中国商用动感单车产量预测分析</w:t>
      </w:r>
      <w:r>
        <w:rPr>
          <w:rFonts w:hint="eastAsia"/>
        </w:rPr>
        <w:br/>
      </w:r>
      <w:r>
        <w:rPr>
          <w:rFonts w:hint="eastAsia"/>
        </w:rPr>
        <w:t>　　第三节 中国商用动感单车市场需求分析及预测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一、中国商用动感单车市场需求特点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二、2019-2024年中国商用动感单车市场需求量统计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三、2025-2031年中国商用动感单车市场需求量预测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中国商用动感单车价格趋势分析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一、2019-2024年中国商用动感单车市场价格趋势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二、2025-2031年中国商用动感单车市场价格走势预测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商用动感单车细分市场深度分析</w:t>
      </w:r>
      <w:r>
        <w:rPr>
          <w:rFonts w:hint="eastAsia"/>
        </w:rPr>
        <w:br/>
      </w:r>
      <w:r>
        <w:rPr>
          <w:rFonts w:hint="eastAsia"/>
        </w:rPr>
        <w:t>　　第一节 商用动感单车细分市场（一）发展研究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商用动感单车细分市场（二）发展研究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中国商用动感单车进出口分析</w:t>
      </w:r>
      <w:r>
        <w:rPr>
          <w:rFonts w:hint="eastAsia"/>
        </w:rPr>
        <w:br/>
      </w:r>
      <w:r>
        <w:rPr>
          <w:rFonts w:hint="eastAsia"/>
        </w:rPr>
        <w:t>　　第一节 商用动感单车进口情况分析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商用动感单车出口情况分析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影响商用动感单车进出口因素分析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中国商用动感单车行业主要指标监测分析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2019-2024年中国商用动感单车行业规模情况分析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2019-2024年中国商用动感单车行业财务能力分析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商用动感单车行业上下游发展情况分析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商用动感单车行业上游产业发展分析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商用动感单车行业下游产业发展分析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中国商用动感单车行业重点地区发展分析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商用动感单车行业重点区域市场结构调研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**地区商用动感单车市场容量分析</w:t>
      </w:r>
      <w:r>
        <w:rPr>
          <w:rFonts w:hint="eastAsia"/>
        </w:rPr>
        <w:br/>
      </w:r>
      <w:r>
        <w:rPr>
          <w:rFonts w:hint="eastAsia"/>
        </w:rPr>
        <w:t>　　第三节 **地区商用动感单车市场容量分析</w:t>
      </w:r>
      <w:r>
        <w:rPr>
          <w:rFonts w:hint="eastAsia"/>
        </w:rPr>
        <w:br/>
      </w:r>
      <w:r>
        <w:rPr>
          <w:rFonts w:hint="eastAsia"/>
        </w:rPr>
        <w:t>　　第四节 **地区商用动感单车市场容量分析</w:t>
      </w:r>
      <w:r>
        <w:rPr>
          <w:rFonts w:hint="eastAsia"/>
        </w:rPr>
        <w:br/>
      </w:r>
      <w:r>
        <w:rPr>
          <w:rFonts w:hint="eastAsia"/>
        </w:rPr>
        <w:t>　　第五节 **地区商用动感单车市场容量分析</w:t>
      </w:r>
      <w:r>
        <w:rPr>
          <w:rFonts w:hint="eastAsia"/>
        </w:rPr>
        <w:br/>
      </w:r>
      <w:r>
        <w:rPr>
          <w:rFonts w:hint="eastAsia"/>
        </w:rPr>
        <w:t>　　第六节 **地区商用动感单车市场容量分析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商用动感单车行业重点企业竞争力分析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三、企业商用动感单车经营状况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商用动感单车行业企业经营策略研究分析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商用动感单车企业多样化经营策略分析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一、商用动感单车企业多样化经营情况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二、现行商用动感单车行业多样化经营的方向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大型商用动感单车企业集团未来发展策略分析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对中小商用动感单车企业生产经营的建议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商用动感单车行业前景及投资风险预警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2025年商用动感单车市场前景分析</w:t>
      </w:r>
      <w:r>
        <w:rPr>
          <w:rFonts w:hint="eastAsia"/>
        </w:rPr>
        <w:br/>
      </w:r>
      <w:r>
        <w:rPr>
          <w:rFonts w:hint="eastAsia"/>
        </w:rPr>
        <w:t>　　第二节 2025年商用动感单车行业发展趋势预测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影响商用动感单车行业发展的主要因素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一、2025年影响商用动感单车行业运行的有利因素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二、2025年影响商用动感单车行业运行的稳定因素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三、2025年影响商用动感单车行业运行的不利因素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四、2025年中国商用动感单车行业发展面临的挑战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五、2025年中国商用动感单车行业发展面临的机遇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商用动感单车行业投资风险预警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一、商用动感单车行业市场风险预测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二、商用动感单车行业政策风险预测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三、商用动感单车行业经营风险预测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四、商用动感单车行业技术风险预测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五、商用动感单车行业竞争风险预测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六、商用动感单车行业其他风险预测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商用动感单车投资建议</w:t>
      </w:r>
      <w:r>
        <w:rPr>
          <w:rFonts w:hint="eastAsia"/>
        </w:rPr>
        <w:br/>
      </w:r>
      <w:r>
        <w:rPr>
          <w:rFonts w:hint="eastAsia"/>
        </w:rPr>
        <w:t>　　第一节 商用动感单车行业投资环境分析</w:t>
      </w:r>
      <w:r>
        <w:rPr>
          <w:rFonts w:hint="eastAsia"/>
        </w:rPr>
        <w:br/>
      </w:r>
      <w:r>
        <w:rPr>
          <w:rFonts w:hint="eastAsia"/>
        </w:rPr>
        <w:t>　　第二节 商用动感单车行业投资进入壁垒分析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2019-2024年中国商用动感单车行业产能及增长趋势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2025-2031年中国商用动感单车行业产能预测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2019-2024年中国商用动感单车行业产量及增长趋势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2025-2031年中国商用动感单车行业产量预测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2019-2024年中国商用动感单车行业市场需求及增长情况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2025-2031年中国商用动感单车行业市场需求预测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2019-2024年中国商用动感单车行业利润及增长情况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**地区商用动感单车行业市场需求情况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**地区商用动感单车市场规模及增长情况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**地区商用动感单车行业市场需求情况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2019-2024年中国商用动感单车行业进口量及增速统计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2019-2024年中国商用动感单车行业出口量及增速统计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商用动感单车重点企业经营情况分析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2025年商用动感单车行业壁垒</w:t>
      </w:r>
      <w:r>
        <w:rPr>
          <w:rFonts w:hint="eastAsia"/>
        </w:rPr>
        <w:br/>
      </w:r>
      <w:r>
        <w:rPr>
          <w:rFonts w:hint="eastAsia"/>
        </w:rPr>
        <w:t>　　图表 2025年商用动感单车市场前景分析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2025-2031年中国商用动感单车市场需求预测</w:t>
      </w:r>
      <w:r>
        <w:rPr>
          <w:rFonts w:hint="eastAsia"/>
        </w:rPr>
        <w:br/>
      </w:r>
      <w:r>
        <w:rPr>
          <w:rFonts w:hint="eastAsia"/>
        </w:rPr>
        <w:t>　　图表 2025年商用动感单车发展趋势预测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ece17b25540e3" w:history="1">
        <w:r>
          <w:rPr>
            <w:rStyle w:val="Hyperlink"/>
          </w:rPr>
          <w:t>2025-2031年中国商用动感单车市场现状调研分析与发展趋势报告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ece17b25540e3" w:history="1">
        <w:r>
          <w:rPr>
            <w:rStyle w:val="Hyperlink"/>
          </w:rPr>
          <w:t>https://www.20087.com/9/72/ShangYongDongGanDanCheDeFaZhanQuShi.html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感单车厂家批发市场、商用动感单车推荐、家用动感单车哪个牌子好、商用动感单车承重、动感单车瘦哪里最明显、商用动感单车价格、每天骑40分钟动感单车会瘦吗、商用动感单车尺寸、动感单车结构分解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83b87d7ae44e3" w:history="1">
      <w:r>
        <w:rPr>
          <w:rStyle w:val="Hyperlink"/>
        </w:rPr>
        <w:t>2025-2031年中国商用动感单车市场现状调研分析与发展趋势报告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angYongDongGanDanCheDeFaZhanQuShi.html" TargetMode="External" Id="R974ece17b255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angYongDongGanDanCheDeFaZhanQuShi.html" TargetMode="External" Id="Re6683b87d7ae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2024-11-16T23:24:00Z</dcterms:created>
  <dcterms:modified xsi:type="dcterms:W3CDTF">2024-11-17T00:24:00Z</dcterms:modified>
  <dc:subject>2025-2031年中国商用动感单车市场现状调研分析与发展趋势报告</dc:subject>
  <dc:title>2025-2031年中国商用动感单车市场现状调研分析与发展趋势报告</dc:title>
  <cp:keywords>2025-2031年中国商用动感单车市场现状调研分析与发展趋势报告</cp:keywords>
  <dc:description>2025-2031年中国商用动感单车市场现状调研分析与发展趋势报告</dc:description>
</cp:coreProperties>
</file>