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28d9f84d34e89" w:history="1">
              <w:r>
                <w:rPr>
                  <w:rStyle w:val="Hyperlink"/>
                </w:rPr>
                <w:t>中国商用厨房设备市场调查研究与发展前景预测报告（2025-2031年）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28d9f84d34e89" w:history="1">
              <w:r>
                <w:rPr>
                  <w:rStyle w:val="Hyperlink"/>
                </w:rPr>
                <w:t>中国商用厨房设备市场调查研究与发展前景预测报告（2025-2031年）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28d9f84d34e89" w:history="1">
                <w:r>
                  <w:rPr>
                    <w:rStyle w:val="Hyperlink"/>
                  </w:rPr>
                  <w:t>https://www.20087.com/9/52/ShangYongChuFangSheBeiShiChangXianZhuangFenXi.html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涵盖了烹饪、冷藏、清洗等多个类别，是餐饮业和食品加工行业的重要组成部分。近年来，随着餐饮市场的多元化和消费者对食品安全的重视，商用厨房设备的卫生标准和效率要求不断提高。同时，节能、环保和智能化成为行业发展的新趋势，推动了设备设计和制造技术的创新。</w:t>
      </w:r>
      <w:r>
        <w:rPr>
          <w:rFonts w:hint="eastAsia"/>
        </w:rPr>
        <w:br/>
      </w:r>
      <w:r>
        <w:rPr>
          <w:rFonts w:hint="eastAsia"/>
        </w:rPr>
        <w:t>　　未来，商用厨房设备将更加注重智能化和能效提升。通过集成物联网技术和智能控制系统，实现厨房设备的远程监控和自动化操作，提高运营效率和减少人力成本。同时，采用高效节能设计和清洁能源，如电磁加热和太阳能辅助，降低能源消耗和碳排放。此外，厨房设备的模块化和定制化设计将满足餐饮企业对空间利用和功能灵活性的需求。</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2025年中国商用厨房设备产业运行环境分析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2025年中国商用厨房设备产业社会环境分析</w:t>
      </w:r>
      <w:r>
        <w:rPr>
          <w:rFonts w:hint="eastAsia"/>
        </w:rPr>
        <w:br/>
      </w:r>
      <w:r>
        <w:rPr>
          <w:rFonts w:hint="eastAsia"/>
        </w:rPr>
        <w:br/>
      </w:r>
      <w:r>
        <w:rPr>
          <w:rFonts w:hint="eastAsia"/>
        </w:rPr>
        <w:t>第三章 2025年中国厨房设备产业发展形势分析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2025年中国商用厨房设备发展现状分析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三、近三年中国商用厨房设备市场容量及变化分析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1、主流区域的市场容量</w:t>
      </w:r>
      <w:r>
        <w:rPr>
          <w:rFonts w:hint="eastAsia"/>
        </w:rPr>
        <w:br/>
      </w:r>
      <w:r>
        <w:rPr>
          <w:rFonts w:hint="eastAsia"/>
        </w:rPr>
        <w:t>　　　　　　2、重点区域投资潜力分析</w:t>
      </w:r>
      <w:r>
        <w:rPr>
          <w:rFonts w:hint="eastAsia"/>
        </w:rPr>
        <w:br/>
      </w:r>
      <w:r>
        <w:rPr>
          <w:rFonts w:hint="eastAsia"/>
        </w:rPr>
        <w:t>　　第四节 2025年中国商用厨房设备发展存在问题分析</w:t>
      </w:r>
      <w:r>
        <w:rPr>
          <w:rFonts w:hint="eastAsia"/>
        </w:rPr>
        <w:br/>
      </w:r>
      <w:r>
        <w:rPr>
          <w:rFonts w:hint="eastAsia"/>
        </w:rPr>
        <w:br/>
      </w:r>
      <w:r>
        <w:rPr>
          <w:rFonts w:hint="eastAsia"/>
        </w:rPr>
        <w:t>第四章 2025年中国商用厨房设备细分产品市场动态分析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2020-2025年中国商用厨房设备行业数据监测分析</w:t>
      </w:r>
      <w:r>
        <w:rPr>
          <w:rFonts w:hint="eastAsia"/>
        </w:rPr>
        <w:br/>
      </w:r>
      <w:r>
        <w:rPr>
          <w:rFonts w:hint="eastAsia"/>
        </w:rPr>
        <w:t>　　第一节 2020-2025年中国商用厨房设备行业总体数据分析</w:t>
      </w:r>
      <w:r>
        <w:rPr>
          <w:rFonts w:hint="eastAsia"/>
        </w:rPr>
        <w:br/>
      </w:r>
      <w:r>
        <w:rPr>
          <w:rFonts w:hint="eastAsia"/>
        </w:rPr>
        <w:t>　　　　一、2025年中国商用厨房设备行业全部企业数据分析</w:t>
      </w:r>
      <w:r>
        <w:rPr>
          <w:rFonts w:hint="eastAsia"/>
        </w:rPr>
        <w:br/>
      </w:r>
      <w:r>
        <w:rPr>
          <w:rFonts w:hint="eastAsia"/>
        </w:rPr>
        <w:t>　　　　……</w:t>
      </w:r>
      <w:r>
        <w:rPr>
          <w:rFonts w:hint="eastAsia"/>
        </w:rPr>
        <w:br/>
      </w:r>
      <w:r>
        <w:rPr>
          <w:rFonts w:hint="eastAsia"/>
        </w:rPr>
        <w:t>　　第二节 2020-2025年中国商用厨房设备行业不同规模企业数据分析</w:t>
      </w:r>
      <w:r>
        <w:rPr>
          <w:rFonts w:hint="eastAsia"/>
        </w:rPr>
        <w:br/>
      </w:r>
      <w:r>
        <w:rPr>
          <w:rFonts w:hint="eastAsia"/>
        </w:rPr>
        <w:t>　　　　一、2025年中国商用厨房设备行业不同规模企业数据分析</w:t>
      </w:r>
      <w:r>
        <w:rPr>
          <w:rFonts w:hint="eastAsia"/>
        </w:rPr>
        <w:br/>
      </w:r>
      <w:r>
        <w:rPr>
          <w:rFonts w:hint="eastAsia"/>
        </w:rPr>
        <w:t>　　　　……</w:t>
      </w:r>
      <w:r>
        <w:rPr>
          <w:rFonts w:hint="eastAsia"/>
        </w:rPr>
        <w:br/>
      </w:r>
      <w:r>
        <w:rPr>
          <w:rFonts w:hint="eastAsia"/>
        </w:rPr>
        <w:t>　　第三节 2020-2025年中国商用厨房设备行业不同所有制企业数据分析</w:t>
      </w:r>
      <w:r>
        <w:rPr>
          <w:rFonts w:hint="eastAsia"/>
        </w:rPr>
        <w:br/>
      </w:r>
      <w:r>
        <w:rPr>
          <w:rFonts w:hint="eastAsia"/>
        </w:rPr>
        <w:t>　　　　一、2025年中国商用厨房设备行业不同所有制企业数据分析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2020-2025年中国燃气灶具产量数据统计分析</w:t>
      </w:r>
      <w:r>
        <w:rPr>
          <w:rFonts w:hint="eastAsia"/>
        </w:rPr>
        <w:br/>
      </w:r>
      <w:r>
        <w:rPr>
          <w:rFonts w:hint="eastAsia"/>
        </w:rPr>
        <w:t>　　第一节 2024-2025年中国燃气灶具产量数据分析</w:t>
      </w:r>
      <w:r>
        <w:rPr>
          <w:rFonts w:hint="eastAsia"/>
        </w:rPr>
        <w:br/>
      </w:r>
      <w:r>
        <w:rPr>
          <w:rFonts w:hint="eastAsia"/>
        </w:rPr>
        <w:t>　　　　一、2024-2025年燃气灶具产量数据分析</w:t>
      </w:r>
      <w:r>
        <w:rPr>
          <w:rFonts w:hint="eastAsia"/>
        </w:rPr>
        <w:br/>
      </w:r>
      <w:r>
        <w:rPr>
          <w:rFonts w:hint="eastAsia"/>
        </w:rPr>
        <w:t>　　　　二、2024-2025年燃气灶具重点省市数据分析</w:t>
      </w:r>
      <w:r>
        <w:rPr>
          <w:rFonts w:hint="eastAsia"/>
        </w:rPr>
        <w:br/>
      </w:r>
      <w:r>
        <w:rPr>
          <w:rFonts w:hint="eastAsia"/>
        </w:rPr>
        <w:t>　　第二节 2025年中国燃气灶具产量数据分析</w:t>
      </w:r>
      <w:r>
        <w:rPr>
          <w:rFonts w:hint="eastAsia"/>
        </w:rPr>
        <w:br/>
      </w:r>
      <w:r>
        <w:rPr>
          <w:rFonts w:hint="eastAsia"/>
        </w:rPr>
        <w:t>　　　　一、2025年全国燃气灶具产量数据分析</w:t>
      </w:r>
      <w:r>
        <w:rPr>
          <w:rFonts w:hint="eastAsia"/>
        </w:rPr>
        <w:br/>
      </w:r>
      <w:r>
        <w:rPr>
          <w:rFonts w:hint="eastAsia"/>
        </w:rPr>
        <w:t>　　　　二、2025年燃气灶具重点省市数据分析</w:t>
      </w:r>
      <w:r>
        <w:rPr>
          <w:rFonts w:hint="eastAsia"/>
        </w:rPr>
        <w:br/>
      </w:r>
      <w:r>
        <w:rPr>
          <w:rFonts w:hint="eastAsia"/>
        </w:rPr>
        <w:t>　　第三节 2025年中国燃气灶具产量增长性分析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2025年中国商用厨房设备行业市场竞争格局分析</w:t>
      </w:r>
      <w:r>
        <w:rPr>
          <w:rFonts w:hint="eastAsia"/>
        </w:rPr>
        <w:br/>
      </w:r>
      <w:r>
        <w:rPr>
          <w:rFonts w:hint="eastAsia"/>
        </w:rPr>
        <w:t>　　第一节 2025年中国商用厨房设备企业竞争态势分析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2025年中国商用厨房设备重点省市竞争力分析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2025年中国商用厨房设备企业提升竞争力策略分析</w:t>
      </w:r>
      <w:r>
        <w:rPr>
          <w:rFonts w:hint="eastAsia"/>
        </w:rPr>
        <w:br/>
      </w:r>
      <w:r>
        <w:rPr>
          <w:rFonts w:hint="eastAsia"/>
        </w:rPr>
        <w:t>　　第四节 2025年商用厨房设备全球主要供应商分析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2025年中国商用厨房设备领先企业竞争性财务数据分析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br/>
      </w:r>
      <w:r>
        <w:rPr>
          <w:rFonts w:hint="eastAsia"/>
        </w:rPr>
        <w:t>第十章 2025-2031年中国商用厨房设备市场综合预测及展望分析</w:t>
      </w:r>
      <w:r>
        <w:rPr>
          <w:rFonts w:hint="eastAsia"/>
        </w:rPr>
        <w:br/>
      </w:r>
      <w:r>
        <w:rPr>
          <w:rFonts w:hint="eastAsia"/>
        </w:rPr>
        <w:t>　　第一节 2025-2031年中国商用厨房设备发展趋势及预测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二、《商务发展第十二个五年规划纲要》</w:t>
      </w:r>
      <w:r>
        <w:rPr>
          <w:rFonts w:hint="eastAsia"/>
        </w:rPr>
        <w:br/>
      </w:r>
      <w:r>
        <w:rPr>
          <w:rFonts w:hint="eastAsia"/>
        </w:rPr>
        <w:t>　　　　三、商用厨房设备市场规模预测</w:t>
      </w:r>
      <w:r>
        <w:rPr>
          <w:rFonts w:hint="eastAsia"/>
        </w:rPr>
        <w:br/>
      </w:r>
      <w:r>
        <w:rPr>
          <w:rFonts w:hint="eastAsia"/>
        </w:rPr>
        <w:t>　　第三节 2025-2031年中国商用厨房设备市场盈利预测分析</w:t>
      </w:r>
      <w:r>
        <w:rPr>
          <w:rFonts w:hint="eastAsia"/>
        </w:rPr>
        <w:br/>
      </w:r>
      <w:r>
        <w:rPr>
          <w:rFonts w:hint="eastAsia"/>
        </w:rPr>
        <w:t>　　第四节 2025-2031年中国整体商用厨房设备市场容易预测分析</w:t>
      </w:r>
      <w:r>
        <w:rPr>
          <w:rFonts w:hint="eastAsia"/>
        </w:rPr>
        <w:br/>
      </w:r>
      <w:r>
        <w:rPr>
          <w:rFonts w:hint="eastAsia"/>
        </w:rPr>
        <w:br/>
      </w:r>
      <w:r>
        <w:rPr>
          <w:rFonts w:hint="eastAsia"/>
        </w:rPr>
        <w:t>第十一章 2025-2031年中国商用厨房设备投资机会与风险分析</w:t>
      </w:r>
      <w:r>
        <w:rPr>
          <w:rFonts w:hint="eastAsia"/>
        </w:rPr>
        <w:br/>
      </w:r>
      <w:r>
        <w:rPr>
          <w:rFonts w:hint="eastAsia"/>
        </w:rPr>
        <w:t>　　第一节 2025-2031年中国宏观经济预测分析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2025-2031年中国商用厨房设备投资机会与风险分析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28d9f84d34e89" w:history="1">
        <w:r>
          <w:rPr>
            <w:rStyle w:val="Hyperlink"/>
          </w:rPr>
          <w:t>中国商用厨房设备市场调查研究与发展前景预测报告（2025-2031年）</w:t>
        </w:r>
      </w:hyperlink>
      <w:r>
        <w:rPr>
          <w:color w:val="C00000"/>
        </w:rPr>
        <w:t>》，报告编号：</w:t>
      </w:r>
      <w:r>
        <w:rPr>
          <w:rFonts w:hint="eastAsia"/>
          <w:color w:val="C00000"/>
        </w:rPr>
        <w:t>1A38529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28d9f84d34e89" w:history="1">
        <w:r>
          <w:rPr>
            <w:rStyle w:val="Hyperlink"/>
          </w:rPr>
          <w:t>https://www.20087.com/9/52/ShangYongChuFangSheBeiShiChangXianZhuangFenXi.html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f536ca1614117" w:history="1">
      <w:r>
        <w:rPr>
          <w:rStyle w:val="Hyperlink"/>
        </w:rPr>
        <w:t>中国商用厨房设备市场调查研究与发展前景预测报告（2025-2031年）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angYongChuFangSheBeiShiChangXianZhuangFenXi.html" TargetMode="External" Id="R3e928d9f84d34e89" /></Relationships>
</file>

<file path=word/_rels/header2.xml.rels>&#65279;<?xml version="1.0" encoding="utf-8"?><Relationships xmlns="http://schemas.openxmlformats.org/package/2006/relationships"><Relationship Type="http://schemas.openxmlformats.org/officeDocument/2006/relationships/hyperlink" Target="https://www.20087.com/9/52/ShangYongChuFangSheBeiShiChangXianZhuangFenXi.html" TargetMode="External" Id="Rc97f536ca161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2025-03-20T05:28:00Z</dcterms:created>
  <dcterms:modified xsi:type="dcterms:W3CDTF">2025-03-20T06:28:00Z</dcterms:modified>
  <dc:subject>中国商用厨房设备市场调查研究与发展前景预测报告（2025-2031年）</dc:subject>
  <dc:title>中国商用厨房设备市场调查研究与发展前景预测报告（2025-2031年）</dc:title>
  <cp:keywords>中国商用厨房设备市场调查研究与发展前景预测报告（2025-2031年）</cp:keywords>
  <dc:description>中国商用厨房设备市场调查研究与发展前景预测报告（2025-2031年）</dc:description>
</cp:coreProperties>
</file>