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66eb7fb124a65" w:history="1">
              <w:r>
                <w:rPr>
                  <w:rStyle w:val="Hyperlink"/>
                </w:rPr>
                <w:t>2025-2031年全球与中国超级复消色差物镜行业发展调研及前景趋势预测报告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66eb7fb124a65" w:history="1">
              <w:r>
                <w:rPr>
                  <w:rStyle w:val="Hyperlink"/>
                </w:rPr>
                <w:t>2025-2031年全球与中国超级复消色差物镜行业发展调研及前景趋势预测报告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66eb7fb124a65" w:history="1">
                <w:r>
                  <w:rPr>
                    <w:rStyle w:val="Hyperlink"/>
                  </w:rPr>
                  <w:t>https://www.20087.com/9/92/ChaoJiFuXiaoSeChaWuJingDeQianJing.html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复消色差物镜是一种高端显微镜镜头，能够显著减少色差和球差，提供高分辨率、高对比度的图像。广泛应用于科学研究、医疗诊断等领域。随着材料科学和光学技术的进步，超级复消色差物镜的性能不断提升，其应用范围也在不断拓展。然而，由于制作工艺复杂且成本高昂，这类物镜的价格一直居高不下，限制了其在某些领域的普及应用。</w:t>
      </w:r>
      <w:r>
        <w:rPr>
          <w:rFonts w:hint="eastAsia"/>
        </w:rPr>
        <w:br/>
      </w:r>
      <w:r>
        <w:rPr>
          <w:rFonts w:hint="eastAsia"/>
        </w:rPr>
        <w:t>　　未来，随着纳米技术的发展，新材料的出现将为超级复消色差物镜的设计提供更多的可能性。同时，通过优化制造工艺，降低成本，将有助于推动此类物镜在更广泛领域的应用。此外，随着数字成像技术的进步，物镜与成像系统的集成度将进一步提高，为用户提供更加直观、便捷的观察体验。同时，智能化设计也将成为趋势，通过内置软件实现自动对焦、图像处理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66eb7fb124a65" w:history="1">
        <w:r>
          <w:rPr>
            <w:rStyle w:val="Hyperlink"/>
          </w:rPr>
          <w:t>2025-2031年全球与中国超级复消色差物镜行业发展调研及前景趋势预测报告</w:t>
        </w:r>
      </w:hyperlink>
      <w:r>
        <w:rPr>
          <w:rFonts w:hint="eastAsia"/>
        </w:rPr>
        <w:t>》基于统计局、相关行业协会及科研机构的详实数据，系统分析了超级复消色差物镜市场的规模现状、需求特征及价格走势。报告客观评估了超级复消色差物镜行业技术水平及未来发展方向，对市场前景做出科学预测，并重点分析了超级复消色差物镜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超级复消色差物镜市场概述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按照不同产品类型，超级复消色差物镜主要可以分为如下几个类别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全球不同产品类型超级复消色差物镜销售额增长趋势2020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30X</w:t>
      </w:r>
      <w:r>
        <w:rPr>
          <w:rFonts w:hint="eastAsia"/>
        </w:rPr>
        <w:br/>
      </w:r>
      <w:r>
        <w:rPr>
          <w:rFonts w:hint="eastAsia"/>
        </w:rPr>
        <w:t>　　　　1.2.3 40X</w:t>
      </w:r>
      <w:r>
        <w:rPr>
          <w:rFonts w:hint="eastAsia"/>
        </w:rPr>
        <w:br/>
      </w:r>
      <w:r>
        <w:rPr>
          <w:rFonts w:hint="eastAsia"/>
        </w:rPr>
        <w:t>　　　　1.2.4 60X</w:t>
      </w:r>
      <w:r>
        <w:rPr>
          <w:rFonts w:hint="eastAsia"/>
        </w:rPr>
        <w:br/>
      </w:r>
      <w:r>
        <w:rPr>
          <w:rFonts w:hint="eastAsia"/>
        </w:rPr>
        <w:t>　　　　1.2.5 100X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从不同应用，超级复消色差物镜主要包括如下几个方面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全球不同应用超级复消色差物镜销售额增长趋势2020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荧光成像</w:t>
      </w:r>
      <w:r>
        <w:rPr>
          <w:rFonts w:hint="eastAsia"/>
        </w:rPr>
        <w:br/>
      </w:r>
      <w:r>
        <w:rPr>
          <w:rFonts w:hint="eastAsia"/>
        </w:rPr>
        <w:t>　　　　1.3.3 细胞成像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超级复消色差物镜行业背景、发展历史、现状及趋势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超级复消色差物镜行业目前现状分析</w:t>
      </w:r>
      <w:r>
        <w:rPr>
          <w:rFonts w:hint="eastAsia"/>
        </w:rPr>
        <w:br/>
      </w:r>
      <w:r>
        <w:rPr>
          <w:rFonts w:hint="eastAsia"/>
        </w:rPr>
        <w:t>　　　　1.4.2 超级复消色差物镜发展趋势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全球超级复消色差物镜总体规模分析</w:t>
      </w:r>
      <w:r>
        <w:rPr>
          <w:rFonts w:hint="eastAsia"/>
        </w:rPr>
        <w:br/>
      </w:r>
      <w:r>
        <w:rPr>
          <w:rFonts w:hint="eastAsia"/>
        </w:rPr>
        <w:t>　　2.1 全球超级复消色差物镜供需现状及预测（2020-2031）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全球超级复消色差物镜产能、产量、产能利用率及发展趋势（2020-2031）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全球超级复消色差物镜产量、需求量及发展趋势（2020-2031）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全球主要地区超级复消色差物镜产量及发展趋势（2020-2031）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全球主要地区超级复消色差物镜产量（2020-2025）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全球主要地区超级复消色差物镜产量（2025-2031）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全球主要地区超级复消色差物镜产量市场份额（2020-2031）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中国超级复消色差物镜供需现状及预测（2020-2031）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中国超级复消色差物镜产能、产量、产能利用率及发展趋势（2020-2031）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中国超级复消色差物镜产量、市场需求量及发展趋势（2020-2031）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全球超级复消色差物镜销量及销售额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全球市场超级复消色差物镜销售额（2020-2031）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全球市场超级复消色差物镜销量（2020-2031）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全球市场超级复消色差物镜价格趋势（2020-2031）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全球市场主要厂商超级复消色差物镜产能市场份额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全球市场主要厂商超级复消色差物镜销量（2020-2025）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全球市场主要厂商超级复消色差物镜销量（2020-2025）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全球市场主要厂商超级复消色差物镜销售收入（2020-2025）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全球市场主要厂商超级复消色差物镜销售价格（2020-2025）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2025年全球主要生产商超级复消色差物镜收入排名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中国市场主要厂商超级复消色差物镜销量（2020-2025）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中国市场主要厂商超级复消色差物镜销量（2020-2025）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中国市场主要厂商超级复消色差物镜销售收入（2020-2025）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2025年中国主要生产商超级复消色差物镜收入排名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中国市场主要厂商超级复消色差物镜销售价格（2020-2025）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全球主要厂商超级复消色差物镜总部及产地分布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全球主要厂商成立时间及超级复消色差物镜商业化日期</w:t>
      </w:r>
      <w:r>
        <w:rPr>
          <w:rFonts w:hint="eastAsia"/>
        </w:rPr>
        <w:br/>
      </w:r>
      <w:r>
        <w:rPr>
          <w:rFonts w:hint="eastAsia"/>
        </w:rPr>
        <w:t>　　3.6 全球主要厂商超级复消色差物镜产品类型及应用</w:t>
      </w:r>
      <w:r>
        <w:rPr>
          <w:rFonts w:hint="eastAsia"/>
        </w:rPr>
        <w:br/>
      </w:r>
      <w:r>
        <w:rPr>
          <w:rFonts w:hint="eastAsia"/>
        </w:rPr>
        <w:t>　　3.7 超级复消色差物镜行业集中度、竞争程度分析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超级复消色差物镜行业集中度分析：2025年全球Top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全球超级复消色差物镜第一梯队、第二梯队和第三梯队生产商（品牌）及市场份额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全球超级复消色差物镜主要地区分析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全球主要地区超级复消色差物镜市场规模分析：2020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全球主要地区超级复消色差物镜销售收入及市场份额（2020-2025年）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全球主要地区超级复消色差物镜销售收入预测（2025-2031年）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全球主要地区超级复消色差物镜销量分析：2020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全球主要地区超级复消色差物镜销量及市场份额（2020-2025年）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全球主要地区超级复消色差物镜销量及市场份额预测（2025-2031）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北美市场超级复消色差物镜销量、收入及增长率（2020-2031）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欧洲市场超级复消色差物镜销量、收入及增长率（2020-2031）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中国市场超级复消色差物镜销量、收入及增长率（2020-2031）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日本市场超级复消色差物镜销量、收入及增长率（2020-2031）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东南亚市场超级复消色差物镜销量、收入及增长率（2020-2031）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印度市场超级复消色差物镜销量、收入及增长率（2020-2031）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重点企业（1）基本信息、超级复消色差物镜生产基地、销售区域、竞争对手及市场地位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超级复消色差物镜产品规格、参数及市场应用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超级复消色差物镜销量、收入、价格及毛利率（2020-2025）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重点企业（2）基本信息、超级复消色差物镜生产基地、销售区域、竞争对手及市场地位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超级复消色差物镜产品规格、参数及市场应用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超级复消色差物镜销量、收入、价格及毛利率（2020-2025）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重点企业（3）基本信息、超级复消色差物镜生产基地、销售区域、竞争对手及市场地位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超级复消色差物镜产品规格、参数及市场应用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超级复消色差物镜销量、收入、价格及毛利率（2020-2025）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重点企业（4）基本信息、超级复消色差物镜生产基地、销售区域、竞争对手及市场地位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超级复消色差物镜产品规格、参数及市场应用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超级复消色差物镜销量、收入、价格及毛利率（2020-2025）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重点企业（5）基本信息、超级复消色差物镜生产基地、销售区域、竞争对手及市场地位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超级复消色差物镜产品规格、参数及市场应用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超级复消色差物镜销量、收入、价格及毛利率（2020-2025）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重点企业（6）基本信息、超级复消色差物镜生产基地、销售区域、竞争对手及市场地位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超级复消色差物镜产品规格、参数及市场应用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超级复消色差物镜销量、收入、价格及毛利率（2020-2025）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重点企业（7）基本信息、超级复消色差物镜生产基地、销售区域、竞争对手及市场地位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超级复消色差物镜产品规格、参数及市场应用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超级复消色差物镜销量、收入、价格及毛利率（2020-2025）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不同产品类型超级复消色差物镜分析</w:t>
      </w:r>
      <w:r>
        <w:rPr>
          <w:rFonts w:hint="eastAsia"/>
        </w:rPr>
        <w:br/>
      </w:r>
      <w:r>
        <w:rPr>
          <w:rFonts w:hint="eastAsia"/>
        </w:rPr>
        <w:t>　　6.1 全球不同产品类型超级复消色差物镜销量（2020-2031）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全球不同产品类型超级复消色差物镜销量及市场份额（2020-2025）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全球不同产品类型超级复消色差物镜销量预测（2025-2031）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全球不同产品类型超级复消色差物镜收入（2020-2031）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全球不同产品类型超级复消色差物镜收入及市场份额（2020-2025）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全球不同产品类型超级复消色差物镜收入预测（2025-2031）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全球不同产品类型超级复消色差物镜价格走势（2020-2031）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不同应用超级复消色差物镜分析</w:t>
      </w:r>
      <w:r>
        <w:rPr>
          <w:rFonts w:hint="eastAsia"/>
        </w:rPr>
        <w:br/>
      </w:r>
      <w:r>
        <w:rPr>
          <w:rFonts w:hint="eastAsia"/>
        </w:rPr>
        <w:t>　　7.1 全球不同应用超级复消色差物镜销量（2020-2031）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全球不同应用超级复消色差物镜销量及市场份额（2020-2025）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全球不同应用超级复消色差物镜销量预测（2025-2031）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全球不同应用超级复消色差物镜收入（2020-2031）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全球不同应用超级复消色差物镜收入及市场份额（2020-2025）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全球不同应用超级复消色差物镜收入预测（2025-2031）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全球不同应用超级复消色差物镜价格走势（2020-2031）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超级复消色差物镜产业链分析</w:t>
      </w:r>
      <w:r>
        <w:rPr>
          <w:rFonts w:hint="eastAsia"/>
        </w:rPr>
        <w:br/>
      </w:r>
      <w:r>
        <w:rPr>
          <w:rFonts w:hint="eastAsia"/>
        </w:rPr>
        <w:t>　　8.2 超级复消色差物镜产业上游供应分析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超级复消色差物镜下游典型客户</w:t>
      </w:r>
      <w:r>
        <w:rPr>
          <w:rFonts w:hint="eastAsia"/>
        </w:rPr>
        <w:br/>
      </w:r>
      <w:r>
        <w:rPr>
          <w:rFonts w:hint="eastAsia"/>
        </w:rPr>
        <w:t>　　8.4 超级复消色差物镜销售渠道分析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超级复消色差物镜行业发展机遇及主要驱动因素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超级复消色差物镜行业发展面临的风险</w:t>
      </w:r>
      <w:r>
        <w:rPr>
          <w:rFonts w:hint="eastAsia"/>
        </w:rPr>
        <w:br/>
      </w:r>
      <w:r>
        <w:rPr>
          <w:rFonts w:hint="eastAsia"/>
        </w:rPr>
        <w:t>　　9.3 超级复消色差物镜行业政策分析</w:t>
      </w:r>
      <w:r>
        <w:rPr>
          <w:rFonts w:hint="eastAsia"/>
        </w:rPr>
        <w:br/>
      </w:r>
      <w:r>
        <w:rPr>
          <w:rFonts w:hint="eastAsia"/>
        </w:rPr>
        <w:t>　　9.4 超级复消色差物镜中国企业SWOT分析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全球不同产品类型超级复消色差物镜销售额增长（CAGR）趋势2020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超级复消色差物镜行业目前发展现状</w:t>
      </w:r>
      <w:r>
        <w:rPr>
          <w:rFonts w:hint="eastAsia"/>
        </w:rPr>
        <w:br/>
      </w:r>
      <w:r>
        <w:rPr>
          <w:rFonts w:hint="eastAsia"/>
        </w:rPr>
        <w:t>　　表 4： 超级复消色差物镜发展趋势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全球主要地区超级复消色差物镜产量增速（CAGR）：（2020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全球主要地区超级复消色差物镜产量（2020-2025）&amp;（件）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全球主要地区超级复消色差物镜产量（2025-2031）&amp;（件）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全球主要地区超级复消色差物镜产量市场份额（2020-2025）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全球主要地区超级复消色差物镜产量（2025-2031）&amp;（件）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全球市场主要厂商超级复消色差物镜产能（2024-2025）&amp;（件）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全球市场主要厂商超级复消色差物镜销量（2020-2025）&amp;（件）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全球市场主要厂商超级复消色差物镜销量市场份额（2020-2025）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全球市场主要厂商超级复消色差物镜销售收入（2020-2025）&amp;（百万美元）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全球市场主要厂商超级复消色差物镜销售收入市场份额（2020-2025）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全球市场主要厂商超级复消色差物镜销售价格（2020-2025）&amp;（美元/件）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2025年全球主要生产商超级复消色差物镜收入排名（百万美元）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中国市场主要厂商超级复消色差物镜销量（2020-2025）&amp;（件）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中国市场主要厂商超级复消色差物镜销量市场份额（2020-2025）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中国市场主要厂商超级复消色差物镜销售收入（2020-2025）&amp;（百万美元）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中国市场主要厂商超级复消色差物镜销售收入市场份额（2020-2025）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2025年中国主要生产商超级复消色差物镜收入排名（百万美元）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中国市场主要厂商超级复消色差物镜销售价格（2020-2025）&amp;（美元/件）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全球主要厂商超级复消色差物镜总部及产地分布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全球主要厂商成立时间及超级复消色差物镜商业化日期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全球主要厂商超级复消色差物镜产品类型及应用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2025年全球超级复消色差物镜主要厂商市场地位（第一梯队、第二梯队和第三梯队）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全球超级复消色差物镜市场投资、并购等现状分析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全球主要地区超级复消色差物镜销售收入增速：（2020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全球主要地区超级复消色差物镜销售收入（2020-2025）&amp;（百万美元）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全球主要地区超级复消色差物镜销售收入市场份额（2020-2025）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全球主要地区超级复消色差物镜收入（2025-2031）&amp;（百万美元）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全球主要地区超级复消色差物镜收入市场份额（2025-2031）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全球主要地区超级复消色差物镜销量（件）：2020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全球主要地区超级复消色差物镜销量（2020-2025）&amp;（件）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全球主要地区超级复消色差物镜销量市场份额（2020-2025）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全球主要地区超级复消色差物镜销量（2025-2031）&amp;（件）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全球主要地区超级复消色差物镜销量份额（2025-2031）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超级复消色差物镜生产基地、销售区域、竞争对手及市场地位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超级复消色差物镜产品规格、参数及市场应用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超级复消色差物镜销量（件）、收入（百万美元）、价格（美元/件）及毛利率（2020-2025）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超级复消色差物镜生产基地、销售区域、竞争对手及市场地位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超级复消色差物镜产品规格、参数及市场应用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超级复消色差物镜销量（件）、收入（百万美元）、价格（美元/件）及毛利率（2020-2025）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超级复消色差物镜生产基地、销售区域、竞争对手及市场地位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超级复消色差物镜产品规格、参数及市场应用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超级复消色差物镜销量（件）、收入（百万美元）、价格（美元/件）及毛利率（2020-2025）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超级复消色差物镜生产基地、销售区域、竞争对手及市场地位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超级复消色差物镜产品规格、参数及市场应用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超级复消色差物镜销量（件）、收入（百万美元）、价格（美元/件）及毛利率（2020-2025）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超级复消色差物镜生产基地、销售区域、竞争对手及市场地位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超级复消色差物镜产品规格、参数及市场应用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超级复消色差物镜销量（件）、收入（百万美元）、价格（美元/件）及毛利率（2020-2025）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超级复消色差物镜生产基地、销售区域、竞争对手及市场地位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超级复消色差物镜产品规格、参数及市场应用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超级复消色差物镜销量（件）、收入（百万美元）、价格（美元/件）及毛利率（2020-2025）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超级复消色差物镜生产基地、销售区域、竞争对手及市场地位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超级复消色差物镜产品规格、参数及市场应用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超级复消色差物镜销量（件）、收入（百万美元）、价格（美元/件）及毛利率（2020-2025）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全球不同产品类型超级复消色差物镜销量（2020-2025年）&amp;（件）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74： 全球不同产品类型超级复消色差物镜销量市场份额（2020-2025）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全球不同产品类型超级复消色差物镜销量预测（2025-2031）&amp;（件）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全球市场不同产品类型超级复消色差物镜销量市场份额预测（2025-2031）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全球不同产品类型超级复消色差物镜收入（2020-2025年）&amp;（百万美元）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全球不同产品类型超级复消色差物镜收入市场份额（2020-2025）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全球不同产品类型超级复消色差物镜收入预测（2025-2031）&amp;（百万美元）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全球不同产品类型超级复消色差物镜收入市场份额预测（2025-2031）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全球不同应用超级复消色差物镜销量（2020-2025年）&amp;（件）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82： 全球不同应用超级复消色差物镜销量市场份额（2020-2025）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全球不同应用超级复消色差物镜销量预测（2025-2031）&amp;（件）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84： 全球市场不同应用超级复消色差物镜销量市场份额预测（2025-2031）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全球不同应用超级复消色差物镜收入（2020-2025年）&amp;（百万美元）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全球不同应用超级复消色差物镜收入市场份额（2020-2025）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全球不同应用超级复消色差物镜收入预测（2025-2031）&amp;（百万美元）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全球不同应用超级复消色差物镜收入市场份额预测（2025-2031）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超级复消色差物镜上游原料供应商及联系方式列表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超级复消色差物镜典型客户列表</w:t>
      </w:r>
      <w:r>
        <w:rPr>
          <w:rFonts w:hint="eastAsia"/>
        </w:rPr>
        <w:br/>
      </w:r>
      <w:r>
        <w:rPr>
          <w:rFonts w:hint="eastAsia"/>
        </w:rPr>
        <w:t>　　表 91： 超级复消色差物镜主要销售模式及销售渠道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超级复消色差物镜行业发展机遇及主要驱动因素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超级复消色差物镜行业发展面临的风险</w:t>
      </w:r>
      <w:r>
        <w:rPr>
          <w:rFonts w:hint="eastAsia"/>
        </w:rPr>
        <w:br/>
      </w:r>
      <w:r>
        <w:rPr>
          <w:rFonts w:hint="eastAsia"/>
        </w:rPr>
        <w:t>　　表 94： 超级复消色差物镜行业政策分析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超级复消色差物镜产品图片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全球不同产品类型超级复消色差物镜销售额2020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全球不同产品类型超级复消色差物镜市场份额2024 VS 2025</w:t>
      </w:r>
      <w:r>
        <w:rPr>
          <w:rFonts w:hint="eastAsia"/>
        </w:rPr>
        <w:br/>
      </w:r>
      <w:r>
        <w:rPr>
          <w:rFonts w:hint="eastAsia"/>
        </w:rPr>
        <w:t>　　图 4： 30X产品图片</w:t>
      </w:r>
      <w:r>
        <w:rPr>
          <w:rFonts w:hint="eastAsia"/>
        </w:rPr>
        <w:br/>
      </w:r>
      <w:r>
        <w:rPr>
          <w:rFonts w:hint="eastAsia"/>
        </w:rPr>
        <w:t>　　图 5： 40X产品图片</w:t>
      </w:r>
      <w:r>
        <w:rPr>
          <w:rFonts w:hint="eastAsia"/>
        </w:rPr>
        <w:br/>
      </w:r>
      <w:r>
        <w:rPr>
          <w:rFonts w:hint="eastAsia"/>
        </w:rPr>
        <w:t>　　图 6： 60X产品图片</w:t>
      </w:r>
      <w:r>
        <w:rPr>
          <w:rFonts w:hint="eastAsia"/>
        </w:rPr>
        <w:br/>
      </w:r>
      <w:r>
        <w:rPr>
          <w:rFonts w:hint="eastAsia"/>
        </w:rPr>
        <w:t>　　图 7： 100X产品图片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全球不同应用超级复消色差物镜市场份额2024 VS 2025</w:t>
      </w:r>
      <w:r>
        <w:rPr>
          <w:rFonts w:hint="eastAsia"/>
        </w:rPr>
        <w:br/>
      </w:r>
      <w:r>
        <w:rPr>
          <w:rFonts w:hint="eastAsia"/>
        </w:rPr>
        <w:t>　　图 11： 荧光成像</w:t>
      </w:r>
      <w:r>
        <w:rPr>
          <w:rFonts w:hint="eastAsia"/>
        </w:rPr>
        <w:br/>
      </w:r>
      <w:r>
        <w:rPr>
          <w:rFonts w:hint="eastAsia"/>
        </w:rPr>
        <w:t>　　图 12： 细胞成像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全球超级复消色差物镜产能、产量、产能利用率及发展趋势（2020-2031）&amp;（件）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全球超级复消色差物镜产量、需求量及发展趋势（2020-2031）&amp;（件）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全球主要地区超级复消色差物镜产量（2020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全球主要地区超级复消色差物镜产量市场份额（2020-2031）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中国超级复消色差物镜产能、产量、产能利用率及发展趋势（2020-2031）&amp;（件）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中国超级复消色差物镜产量、市场需求量及发展趋势（2020-2031）&amp;（件）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全球超级复消色差物镜市场销售额及增长率：（2020-2031）&amp;（百万美元）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全球市场超级复消色差物镜市场规模：2020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全球市场超级复消色差物镜销量及增长率（2020-2031）&amp;（件）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全球市场超级复消色差物镜价格趋势（2020-2031）&amp;（美元/件）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2025年全球市场主要厂商超级复消色差物镜销量市场份额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2025年全球市场主要厂商超级复消色差物镜收入市场份额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2025年中国市场主要厂商超级复消色差物镜销量市场份额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2025年中国市场主要厂商超级复消色差物镜收入市场份额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2025年全球前五大生产商超级复消色差物镜市场份额</w:t>
      </w:r>
      <w:r>
        <w:rPr>
          <w:rFonts w:hint="eastAsia"/>
        </w:rPr>
        <w:br/>
      </w:r>
      <w:r>
        <w:rPr>
          <w:rFonts w:hint="eastAsia"/>
        </w:rPr>
        <w:t>　　图 29： 2025年全球超级复消色差物镜第一梯队、第二梯队和第三梯队厂商及市场份额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全球主要地区超级复消色差物镜销售收入（2020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全球主要地区超级复消色差物镜销售收入市场份额（2024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北美市场超级复消色差物镜销量及增长率（2020-2031）&amp;（件）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北美市场超级复消色差物镜收入及增长率（2020-2031）&amp;（百万美元）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欧洲市场超级复消色差物镜销量及增长率（2020-2031）&amp;（件）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欧洲市场超级复消色差物镜收入及增长率（2020-2031）&amp;（百万美元）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中国市场超级复消色差物镜销量及增长率（2020-2031）&amp;（件）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中国市场超级复消色差物镜收入及增长率（2020-2031）&amp;（百万美元）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日本市场超级复消色差物镜销量及增长率（2020-2031）&amp;（件）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日本市场超级复消色差物镜收入及增长率（2020-2031）&amp;（百万美元）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东南亚市场超级复消色差物镜销量及增长率（2020-2031）&amp;（件）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东南亚市场超级复消色差物镜收入及增长率（2020-2031）&amp;（百万美元）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印度市场超级复消色差物镜销量及增长率（2020-2031）&amp;（件）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43： 印度市场超级复消色差物镜收入及增长率（2020-2031）&amp;（百万美元）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全球不同产品类型超级复消色差物镜价格走势（2020-2031）&amp;（美元/件）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全球不同应用超级复消色差物镜价格走势（2020-2031）&amp;（美元/件）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超级复消色差物镜产业链</w:t>
      </w:r>
      <w:r>
        <w:rPr>
          <w:rFonts w:hint="eastAsia"/>
        </w:rPr>
        <w:br/>
      </w:r>
      <w:r>
        <w:rPr>
          <w:rFonts w:hint="eastAsia"/>
        </w:rPr>
        <w:t>　　图 47： 超级复消色差物镜中国企业SWOT分析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66eb7fb124a65" w:history="1">
        <w:r>
          <w:rPr>
            <w:rStyle w:val="Hyperlink"/>
          </w:rPr>
          <w:t>2025-2031年全球与中国超级复消色差物镜行业发展调研及前景趋势预测报告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66eb7fb124a65" w:history="1">
        <w:r>
          <w:rPr>
            <w:rStyle w:val="Hyperlink"/>
          </w:rPr>
          <w:t>https://www.20087.com/9/92/ChaoJiFuXiaoSeChaWuJingDeQianJing.html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色差物镜和普通物镜、什么是复消色差、消色差透镜原理、复消色差镜头、复消与重消的区别、复消色差天文望远镜与消色差天文望远镜的区别?、光脱色恢复技术和荧光漂白恢复技术、消色差超透镜、可变nd镜好还是不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cb715b31c4630" w:history="1">
      <w:r>
        <w:rPr>
          <w:rStyle w:val="Hyperlink"/>
        </w:rPr>
        <w:t>2025-2031年全球与中国超级复消色差物镜行业发展调研及前景趋势预测报告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ChaoJiFuXiaoSeChaWuJingDeQianJing.html" TargetMode="External" Id="Re5e66eb7fb12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ChaoJiFuXiaoSeChaWuJingDeQianJing.html" TargetMode="External" Id="Rd9dcb715b31c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2025-01-19T23:36:00Z</dcterms:created>
  <dcterms:modified xsi:type="dcterms:W3CDTF">2025-01-20T00:36:00Z</dcterms:modified>
  <dc:subject>2025-2031年全球与中国超级复消色差物镜行业发展调研及前景趋势预测报告</dc:subject>
  <dc:title>2025-2031年全球与中国超级复消色差物镜行业发展调研及前景趋势预测报告</dc:title>
  <cp:keywords>2025-2031年全球与中国超级复消色差物镜行业发展调研及前景趋势预测报告</cp:keywords>
  <dc:description>2025-2031年全球与中国超级复消色差物镜行业发展调研及前景趋势预测报告</dc:description>
</cp:coreProperties>
</file>