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2206d14e6416e" w:history="1">
              <w:r>
                <w:rPr>
                  <w:rStyle w:val="Hyperlink"/>
                </w:rPr>
                <w:t>2025-2031年中国农业机械行业现状研究分析及市场前景预测报告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2206d14e6416e" w:history="1">
              <w:r>
                <w:rPr>
                  <w:rStyle w:val="Hyperlink"/>
                </w:rPr>
                <w:t>2025-2031年中国农业机械行业现状研究分析及市场前景预测报告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2206d14e6416e" w:history="1">
                <w:r>
                  <w:rPr>
                    <w:rStyle w:val="Hyperlink"/>
                  </w:rPr>
                  <w:t>https://www.20087.com/0/33/NongYeJiXieShiChangQianJingFenXi.html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是现代农业生产的重要组成部分，能够大大提高农业生产效率和农作物的质量。近年来，随着农业现代化步伐的加快，农业机械行业得到了快速发展。中国农业机械化水平不断提高，特别是在水稻、小麦等主要粮食作物的种植和收获方面，农业机械的应用已经十分广泛。同时，智能化农业机械的出现，如无人驾驶拖拉机、智能播种机等，正在改变传统农业作业模式。</w:t>
      </w:r>
      <w:r>
        <w:rPr>
          <w:rFonts w:hint="eastAsia"/>
        </w:rPr>
        <w:br/>
      </w:r>
      <w:r>
        <w:rPr>
          <w:rFonts w:hint="eastAsia"/>
        </w:rPr>
        <w:t>　　未来，农业机械行业将更加注重智能化和多功能化。随着信息技术的发展，农业机械将集成更多传感器和自动化技术，实现精准农业的目标，包括精准播种、施肥、灌溉等。此外，多功能农业机械的研发也将成为趋势，以适应不同作物和地区的特定需求。同时，随着可持续农业理念的普及，环保型农业机械将受到更多关注，比如低排放发动机的应用和生物降解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2206d14e6416e" w:history="1">
        <w:r>
          <w:rPr>
            <w:rStyle w:val="Hyperlink"/>
          </w:rPr>
          <w:t>2025-2031年中国农业机械行业现状研究分析及市场前景预测报告</w:t>
        </w:r>
      </w:hyperlink>
      <w:r>
        <w:rPr>
          <w:rFonts w:hint="eastAsia"/>
        </w:rPr>
        <w:t>》全面梳理了农业机械产业链，结合市场需求和市场规模等数据，深入剖析农业机械行业现状。报告详细探讨了农业机械市场竞争格局，重点关注重点企业及其品牌影响力，并分析了农业机械价格机制和细分市场特征。通过对农业机械技术现状及未来方向的评估，报告展望了农业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农业机械行业相关概述</w:t>
      </w:r>
      <w:r>
        <w:rPr>
          <w:rFonts w:hint="eastAsia"/>
        </w:rPr>
        <w:br/>
      </w:r>
      <w:r>
        <w:rPr>
          <w:rFonts w:hint="eastAsia"/>
        </w:rPr>
        <w:t>　　第一节 农业机械行业相关概述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农业机械行业经营模式分析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中国农业机械行业技术环境分析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2020-2025年中国农业机械市场供需分析</w:t>
      </w:r>
      <w:r>
        <w:rPr>
          <w:rFonts w:hint="eastAsia"/>
        </w:rPr>
        <w:br/>
      </w:r>
      <w:r>
        <w:rPr>
          <w:rFonts w:hint="eastAsia"/>
        </w:rPr>
        <w:t>　　第一节 中国农业机械市场供给状况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一、2020-2025年中国农业机械产量分析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二、2025-2031年中国农业机械产量预测</w:t>
      </w:r>
      <w:r>
        <w:rPr>
          <w:rFonts w:hint="eastAsia"/>
        </w:rPr>
        <w:br/>
      </w:r>
      <w:r>
        <w:rPr>
          <w:rFonts w:hint="eastAsia"/>
        </w:rPr>
        <w:t>　　第二节 中国农业机械市场需求状况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一、2020-2025年中国农业机械需求分析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二、2025-2031年中国农业机械需求预测</w:t>
      </w:r>
      <w:r>
        <w:rPr>
          <w:rFonts w:hint="eastAsia"/>
        </w:rPr>
        <w:br/>
      </w:r>
      <w:r>
        <w:rPr>
          <w:rFonts w:hint="eastAsia"/>
        </w:rPr>
        <w:t>　　第三节 2025年中国农业机械市场价格分析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中国农业机械行业产业链分析</w:t>
      </w:r>
      <w:r>
        <w:rPr>
          <w:rFonts w:hint="eastAsia"/>
        </w:rPr>
        <w:br/>
      </w:r>
      <w:r>
        <w:rPr>
          <w:rFonts w:hint="eastAsia"/>
        </w:rPr>
        <w:t>　　第一节 农业机械行业产业链概述</w:t>
      </w:r>
      <w:r>
        <w:rPr>
          <w:rFonts w:hint="eastAsia"/>
        </w:rPr>
        <w:br/>
      </w:r>
      <w:r>
        <w:rPr>
          <w:rFonts w:hint="eastAsia"/>
        </w:rPr>
        <w:t>　　第二节 农业机械上游产业发展状况分析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农业机械下游应用需求市场调研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2020-2025年农业机械进出口数据分析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2020-2025年农业机械进口情况分析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2020-2025年农业机械出口情况分析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国内农业机械生产厂商竞争力分析</w:t>
      </w:r>
      <w:r>
        <w:rPr>
          <w:rFonts w:hint="eastAsia"/>
        </w:rPr>
        <w:br/>
      </w:r>
      <w:r>
        <w:rPr>
          <w:rFonts w:hint="eastAsia"/>
        </w:rPr>
        <w:t>　　第一节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开封市茂盛机械有限公司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久保田农业机械有限公司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河南中迈东方重工集团有限公司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农业机械企业投资前景规划背景意义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农业机械企业战略规划制定依据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农业机械企业战略规划策略分析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农业机械企业重点客户战略实施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中国农业机械行业竞争力指标分析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中国农业机械行业经济指标国际比较分析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全球农业机械行业市场需求分析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全球农业机械行业市场供给分析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2025-2031年我国农业机械行业发展趋势预测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一、2025-2031年中国农业机械行业需求空间预测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我国农业机械行业投资策略建议</w:t>
      </w:r>
      <w:r>
        <w:rPr>
          <w:rFonts w:hint="eastAsia"/>
        </w:rPr>
        <w:br/>
      </w:r>
      <w:r>
        <w:rPr>
          <w:rFonts w:hint="eastAsia"/>
        </w:rPr>
        <w:t>　　第一节 我国农业机械行业市场策略简析</w:t>
      </w:r>
      <w:r>
        <w:rPr>
          <w:rFonts w:hint="eastAsia"/>
        </w:rPr>
        <w:br/>
      </w:r>
      <w:r>
        <w:rPr>
          <w:rFonts w:hint="eastAsia"/>
        </w:rPr>
        <w:t>　　第二节 我国农业机械行业营销策略分析及建议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我国农业机械行业企业经营发展分析及建议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我国农业机械行业投资建议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中-智-林-投资前景研究与建议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农业机械产业链分析</w:t>
      </w:r>
      <w:r>
        <w:rPr>
          <w:rFonts w:hint="eastAsia"/>
        </w:rPr>
        <w:br/>
      </w:r>
      <w:r>
        <w:rPr>
          <w:rFonts w:hint="eastAsia"/>
        </w:rPr>
        <w:t>　　图表 国际农业机械市场规模</w:t>
      </w:r>
      <w:r>
        <w:rPr>
          <w:rFonts w:hint="eastAsia"/>
        </w:rPr>
        <w:br/>
      </w:r>
      <w:r>
        <w:rPr>
          <w:rFonts w:hint="eastAsia"/>
        </w:rPr>
        <w:t>　　图表 国际农业机械生命周期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2020-2025年我国农业机械供应情况</w:t>
      </w:r>
      <w:r>
        <w:rPr>
          <w:rFonts w:hint="eastAsia"/>
        </w:rPr>
        <w:br/>
      </w:r>
      <w:r>
        <w:rPr>
          <w:rFonts w:hint="eastAsia"/>
        </w:rPr>
        <w:t>　　图表 2020-2025年我国农业机械需求情况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2025-2031年我国农业机械供应情况预测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2025-2031年我国农业机械需求情况预测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2020-2025年我国农业机械市场规模统计表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2206d14e6416e" w:history="1">
        <w:r>
          <w:rPr>
            <w:rStyle w:val="Hyperlink"/>
          </w:rPr>
          <w:t>2025-2031年中国农业机械行业现状研究分析及市场前景预测报告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2206d14e6416e" w:history="1">
        <w:r>
          <w:rPr>
            <w:rStyle w:val="Hyperlink"/>
          </w:rPr>
          <w:t>https://www.20087.com/0/33/NongYeJiXieShiChangQianJingFenXi.html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ed600c92480f" w:history="1">
      <w:r>
        <w:rPr>
          <w:rStyle w:val="Hyperlink"/>
        </w:rPr>
        <w:t>2025-2031年中国农业机械行业现状研究分析及市场前景预测报告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NongYeJiXieShiChangQianJingFenXi.html" TargetMode="External" Id="Rf5a2206d14e6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NongYeJiXieShiChangQianJingFenXi.html" TargetMode="External" Id="R2967ed600c92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2025-02-10T01:57:00Z</dcterms:created>
  <dcterms:modified xsi:type="dcterms:W3CDTF">2025-02-10T02:57:00Z</dcterms:modified>
  <dc:subject>2025-2031年中国农业机械行业现状研究分析及市场前景预测报告</dc:subject>
  <dc:title>2025-2031年中国农业机械行业现状研究分析及市场前景预测报告</dc:title>
  <cp:keywords>2025-2031年中国农业机械行业现状研究分析及市场前景预测报告</cp:keywords>
  <dc:description>2025-2031年中国农业机械行业现状研究分析及市场前景预测报告</dc:description>
</cp:coreProperties>
</file>