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2f8cb381d4217" w:history="1">
              <w:r>
                <w:rPr>
                  <w:rStyle w:val="Hyperlink"/>
                </w:rPr>
                <w:t>2025-2031年中国前端芯片市场研究分析与前景趋势报告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2f8cb381d4217" w:history="1">
              <w:r>
                <w:rPr>
                  <w:rStyle w:val="Hyperlink"/>
                </w:rPr>
                <w:t>2025-2031年中国前端芯片市场研究分析与前景趋势报告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2f8cb381d4217" w:history="1">
                <w:r>
                  <w:rPr>
                    <w:rStyle w:val="Hyperlink"/>
                  </w:rPr>
                  <w:t>https://www.20087.com/0/53/QianDuanXinPianShiChangQianJing.html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芯片通常指在通信、传感或信号处理链路中承担信号采集、放大、滤波与模数转换功能的集成电路，广泛应用于5G基站、雷达、医疗成像及物联网终端。当前高端前端芯片普遍采用GaAs、GaN或SiGe工艺，以满足高频、高线性度与低噪声要求；部分集成射频收发、电源管理与数字校准模块，实现系统级封装（SiP）。设计聚焦功耗优化与抗干扰能力，尤其在毫米波与Sub-6GHz频段竞争激烈。然而，先进制程依赖性强、IP核授权壁垒高，且多标准兼容（如5G NR、Wi-Fi 6E）增加设计复杂度，制约中小企业创新。</w:t>
      </w:r>
      <w:r>
        <w:rPr>
          <w:rFonts w:hint="eastAsia"/>
        </w:rPr>
        <w:br/>
      </w:r>
      <w:r>
        <w:rPr>
          <w:rFonts w:hint="eastAsia"/>
        </w:rPr>
        <w:t>　　未来，前端芯片将向异构集成、智能前端与开放生态方向突破。Chiplet（芯粒）技术将实现射频、模拟与数字模块的灵活组合，缩短开发周期。嵌入式AI加速器将支持本地信号特征提取，实现“感-算-传”一体化。RISC-V开源指令集将推动可编程前端架构发展，降低定制门槛。在材料端，氮化镓-on-SiC与薄膜体声波（FBAR）滤波器将提升高频性能。同时，EDA工具云化与IP共享平台将赋能中小设计公司。长远看，前端芯片将从“信号接口单元”升级为“智能感知边缘节点”，成为6G、智能传感与自主系统的关键使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2f8cb381d4217" w:history="1">
        <w:r>
          <w:rPr>
            <w:rStyle w:val="Hyperlink"/>
          </w:rPr>
          <w:t>2025-2031年中国前端芯片市场研究分析与前景趋势报告</w:t>
        </w:r>
      </w:hyperlink>
      <w:r>
        <w:rPr>
          <w:rFonts w:hint="eastAsia"/>
        </w:rPr>
        <w:t>》依托国家统计局、相关行业协会的详实数据资料，系统解析了前端芯片行业的产业链结构、市场规模及需求现状，并对价格动态进行了解读。报告客观呈现了前端芯片行业发展状况，科学预测了市场前景与未来趋势，同时聚焦前端芯片重点企业，分析了市场竞争格局、集中度及品牌影响力。此外，报告通过细分市场领域，挖掘了前端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前端芯片行业概述</w:t>
      </w:r>
      <w:r>
        <w:rPr>
          <w:rFonts w:hint="eastAsia"/>
        </w:rPr>
        <w:br/>
      </w:r>
      <w:r>
        <w:rPr>
          <w:rFonts w:hint="eastAsia"/>
        </w:rPr>
        <w:t>　　第一节 前端芯片定义与分类</w:t>
      </w:r>
      <w:r>
        <w:rPr>
          <w:rFonts w:hint="eastAsia"/>
        </w:rPr>
        <w:br/>
      </w:r>
      <w:r>
        <w:rPr>
          <w:rFonts w:hint="eastAsia"/>
        </w:rPr>
        <w:t>　　第二节 前端芯片应用领域</w:t>
      </w:r>
      <w:r>
        <w:rPr>
          <w:rFonts w:hint="eastAsia"/>
        </w:rPr>
        <w:br/>
      </w:r>
      <w:r>
        <w:rPr>
          <w:rFonts w:hint="eastAsia"/>
        </w:rPr>
        <w:t>　　第三节 前端芯片行业经济指标分析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前端芯片产业链及经营模式分析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三、前端芯片销售模式及销售渠道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全球前端芯片市场发展综述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2019-2024年全球前端芯片市场规模与趋势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主要国家与地区前端芯片市场分析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2025-2031年全球前端芯片行业发展趋势与前景预测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中国前端芯片行业市场分析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2024-2025年前端芯片产能与投资动态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一、国内前端芯片产能及利用情况</w:t>
      </w:r>
      <w:r>
        <w:rPr>
          <w:rFonts w:hint="eastAsia"/>
        </w:rPr>
        <w:br/>
      </w:r>
      <w:r>
        <w:rPr>
          <w:rFonts w:hint="eastAsia"/>
        </w:rPr>
        <w:t>　　　　二、前端芯片产能扩张与投资动态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2025-2031年前端芯片行业产量统计与趋势预测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一、2019-2024年前端芯片行业产量数据统计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1、2019-2024年前端芯片产量及增长趋势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2、2019-2024年前端芯片细分产品产量及份额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二、影响前端芯片产量的关键因素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三、2025-2031年前端芯片产量预测</w:t>
      </w:r>
      <w:r>
        <w:rPr>
          <w:rFonts w:hint="eastAsia"/>
        </w:rPr>
        <w:br/>
      </w:r>
      <w:r>
        <w:rPr>
          <w:rFonts w:hint="eastAsia"/>
        </w:rPr>
        <w:t>　　第三节 2025-2031年前端芯片市场需求与销售分析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一、2024-2025年前端芯片行业需求现状</w:t>
      </w:r>
      <w:r>
        <w:rPr>
          <w:rFonts w:hint="eastAsia"/>
        </w:rPr>
        <w:br/>
      </w:r>
      <w:r>
        <w:rPr>
          <w:rFonts w:hint="eastAsia"/>
        </w:rPr>
        <w:t>　　　　二、前端芯片客户群体与需求特点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三、2019-2024年前端芯片行业销售规模分析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四、2025-2031年前端芯片市场增长潜力与规模预测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中国前端芯片细分市场与下游应用领域分析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前端芯片细分市场分析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一、2024-2025年前端芯片主要细分产品市场现状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前端芯片下游应用与客户群体分析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一、2024-2025年前端芯片各应用领域市场现状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2024-2025年前端芯片行业技术发展现状及趋势分析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前端芯片行业技术发展现状分析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国内外前端芯片行业技术差异与原因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前端芯片行业技术发展方向、趋势预测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提升前端芯片行业技术能力策略建议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前端芯片价格机制与竞争策略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一、2019-2024年前端芯片市场价格走势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前端芯片定价策略与方法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2025-2031年前端芯片价格竞争态势与趋势预测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中国前端芯片行业重点区域市场研究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2024-2025年重点区域前端芯片市场发展概况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三、2025-2031年前端芯片行业发展潜力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三、2025-2031年前端芯片行业发展潜力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三、2025-2031年前端芯片行业发展潜力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三、2025-2031年前端芯片行业发展潜力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三、2025-2031年前端芯片行业发展潜力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2019-2024年中国前端芯片行业进出口情况分析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前端芯片行业进口情况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一、2019-2024年前端芯片进口规模及增长情况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二、前端芯片主要进口来源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前端芯片行业出口情况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一、2019-2024年前端芯片出口规模及增长情况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二、前端芯片主要出口目的地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2019-2024年中国前端芯片行业总体发展与财务状况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2019-2024年中国前端芯片行业规模情况</w:t>
      </w:r>
      <w:r>
        <w:rPr>
          <w:rFonts w:hint="eastAsia"/>
        </w:rPr>
        <w:br/>
      </w:r>
      <w:r>
        <w:rPr>
          <w:rFonts w:hint="eastAsia"/>
        </w:rPr>
        <w:t>　　　　一、前端芯片行业企业数量规模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二、前端芯片行业从业人员规模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三、前端芯片行业市场敏感性分析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2019-2024年中国前端芯片行业财务能力分析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一、前端芯片行业盈利能力</w:t>
      </w:r>
      <w:r>
        <w:rPr>
          <w:rFonts w:hint="eastAsia"/>
        </w:rPr>
        <w:br/>
      </w:r>
      <w:r>
        <w:rPr>
          <w:rFonts w:hint="eastAsia"/>
        </w:rPr>
        <w:t>　　　　二、前端芯片行业偿债能力</w:t>
      </w:r>
      <w:r>
        <w:rPr>
          <w:rFonts w:hint="eastAsia"/>
        </w:rPr>
        <w:br/>
      </w:r>
      <w:r>
        <w:rPr>
          <w:rFonts w:hint="eastAsia"/>
        </w:rPr>
        <w:t>　　　　三、前端芯片行业营运能力</w:t>
      </w:r>
      <w:r>
        <w:rPr>
          <w:rFonts w:hint="eastAsia"/>
        </w:rPr>
        <w:br/>
      </w:r>
      <w:r>
        <w:rPr>
          <w:rFonts w:hint="eastAsia"/>
        </w:rPr>
        <w:t>　　　　四、前端芯片行业发展能力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前端芯片行业重点企业调研分析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中国前端芯片行业竞争格局分析</w:t>
      </w:r>
      <w:r>
        <w:rPr>
          <w:rFonts w:hint="eastAsia"/>
        </w:rPr>
        <w:br/>
      </w:r>
      <w:r>
        <w:rPr>
          <w:rFonts w:hint="eastAsia"/>
        </w:rPr>
        <w:t>　　第一节 前端芯片行业竞争格局总览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2024-2025年前端芯片行业竞争力分析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2019-2024年前端芯片行业企业并购活动分析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2024-2025年前端芯片行业会展与招投标活动分析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一、前端芯片行业会展活动及其市场影响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2025年中国前端芯片企业发展企业发展策略与建议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前端芯片销售模式与渠道策略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前端芯片品牌与市场推广策略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前端芯片研发投入与技术创新能力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前端芯片合作联盟与资源整合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中国前端芯片行业风险与对策</w:t>
      </w:r>
      <w:r>
        <w:rPr>
          <w:rFonts w:hint="eastAsia"/>
        </w:rPr>
        <w:br/>
      </w:r>
      <w:r>
        <w:rPr>
          <w:rFonts w:hint="eastAsia"/>
        </w:rPr>
        <w:t>　　第一节 前端芯片行业SWOT分析</w:t>
      </w:r>
      <w:r>
        <w:rPr>
          <w:rFonts w:hint="eastAsia"/>
        </w:rPr>
        <w:br/>
      </w:r>
      <w:r>
        <w:rPr>
          <w:rFonts w:hint="eastAsia"/>
        </w:rPr>
        <w:t>　　　　一、前端芯片行业优势</w:t>
      </w:r>
      <w:r>
        <w:rPr>
          <w:rFonts w:hint="eastAsia"/>
        </w:rPr>
        <w:br/>
      </w:r>
      <w:r>
        <w:rPr>
          <w:rFonts w:hint="eastAsia"/>
        </w:rPr>
        <w:t>　　　　二、前端芯片行业劣势</w:t>
      </w:r>
      <w:r>
        <w:rPr>
          <w:rFonts w:hint="eastAsia"/>
        </w:rPr>
        <w:br/>
      </w:r>
      <w:r>
        <w:rPr>
          <w:rFonts w:hint="eastAsia"/>
        </w:rPr>
        <w:t>　　　　三、前端芯片市场机会</w:t>
      </w:r>
      <w:r>
        <w:rPr>
          <w:rFonts w:hint="eastAsia"/>
        </w:rPr>
        <w:br/>
      </w:r>
      <w:r>
        <w:rPr>
          <w:rFonts w:hint="eastAsia"/>
        </w:rPr>
        <w:t>　　　　四、前端芯片市场威胁</w:t>
      </w:r>
      <w:r>
        <w:rPr>
          <w:rFonts w:hint="eastAsia"/>
        </w:rPr>
        <w:br/>
      </w:r>
      <w:r>
        <w:rPr>
          <w:rFonts w:hint="eastAsia"/>
        </w:rPr>
        <w:t>　　第二节 前端芯片行业风险及对策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2025-2031年中国前端芯片行业前景与发展趋势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2024-2025年前端芯片行业发展环境分析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一、前端芯片行业主管部门与监管体制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二、前端芯片行业主要法律法规及政策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三、前端芯片行业标准与质量监管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2025-2031年前端芯片行业发展趋势与方向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2025-2031年前端芯片行业发展潜力与机遇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前端芯片行业研究结论与建议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中⋅智⋅林⋅前端芯片行业发展建议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2019-2024年中国前端芯片市场规模及增长情况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2019-2024年中国前端芯片行业产量及增长趋势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2025-2031年中国前端芯片行业产量预测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2019-2024年中国前端芯片行业市场需求及增长情况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2025-2031年中国前端芯片行业市场需求预测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2019-2024年中国前端芯片行业利润及增长情况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2019-2024年中国前端芯片行业出口情况分析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2019-2024年中国前端芯片行业产品市场价格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2025-2031年中国前端芯片行业产品市场价格走势预测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前端芯片重点企业经营情况分析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前端芯片重点企业经营情况分析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2025-2031年中国前端芯片市场规模预测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2025-2031年中国前端芯片行业利润预测</w:t>
      </w:r>
      <w:r>
        <w:rPr>
          <w:rFonts w:hint="eastAsia"/>
        </w:rPr>
        <w:br/>
      </w:r>
      <w:r>
        <w:rPr>
          <w:rFonts w:hint="eastAsia"/>
        </w:rPr>
        <w:t>　　图表 2025年前端芯片行业壁垒</w:t>
      </w:r>
      <w:r>
        <w:rPr>
          <w:rFonts w:hint="eastAsia"/>
        </w:rPr>
        <w:br/>
      </w:r>
      <w:r>
        <w:rPr>
          <w:rFonts w:hint="eastAsia"/>
        </w:rPr>
        <w:t>　　图表 2025年前端芯片市场前景分析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2025-2031年中国前端芯片市场需求预测</w:t>
      </w:r>
      <w:r>
        <w:rPr>
          <w:rFonts w:hint="eastAsia"/>
        </w:rPr>
        <w:br/>
      </w:r>
      <w:r>
        <w:rPr>
          <w:rFonts w:hint="eastAsia"/>
        </w:rPr>
        <w:t>　　图表 2025年前端芯片发展趋势预测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2f8cb381d4217" w:history="1">
        <w:r>
          <w:rPr>
            <w:rStyle w:val="Hyperlink"/>
          </w:rPr>
          <w:t>2025-2031年中国前端芯片市场研究分析与前景趋势报告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2f8cb381d4217" w:history="1">
        <w:r>
          <w:rPr>
            <w:rStyle w:val="Hyperlink"/>
          </w:rPr>
          <w:t>https://www.20087.com/0/53/QianDuanXinPianShiChangQianJing.html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热点：前端芯片是什么、前端芯片AFE、模拟前端芯片、芯片前端工艺有哪些、芯片前端设计师主要做什么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01fe9e47f413c" w:history="1">
      <w:r>
        <w:rPr>
          <w:rStyle w:val="Hyperlink"/>
        </w:rPr>
        <w:t>2025-2031年中国前端芯片市场研究分析与前景趋势报告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anDuanXinPianShiChangQianJing.html" TargetMode="External" Id="R3f12f8cb381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anDuanXinPianShiChangQianJing.html" TargetMode="External" Id="R06f01fe9e47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2025-11-04T05:33:38Z</dcterms:created>
  <dcterms:modified xsi:type="dcterms:W3CDTF">2025-11-04T06:33:38Z</dcterms:modified>
  <dc:subject>2025-2031年中国前端芯片市场研究分析与前景趋势报告</dc:subject>
  <dc:title>2025-2031年中国前端芯片市场研究分析与前景趋势报告</dc:title>
  <cp:keywords>2025-2031年中国前端芯片市场研究分析与前景趋势报告</cp:keywords>
  <dc:description>2025-2031年中国前端芯片市场研究分析与前景趋势报告</dc:description>
</cp:coreProperties>
</file>