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707198e9e4ee4" w:history="1">
              <w:r>
                <w:rPr>
                  <w:rStyle w:val="Hyperlink"/>
                </w:rPr>
                <w:t>2025-2031年中国智能可穿戴设备市场深度调查研究与发展趋势分析报告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707198e9e4ee4" w:history="1">
              <w:r>
                <w:rPr>
                  <w:rStyle w:val="Hyperlink"/>
                </w:rPr>
                <w:t>2025-2031年中国智能可穿戴设备市场深度调查研究与发展趋势分析报告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707198e9e4ee4" w:history="1">
                <w:r>
                  <w:rPr>
                    <w:rStyle w:val="Hyperlink"/>
                  </w:rPr>
                  <w:t>https://www.20087.com/0/63/ZhiNengKeChuanDaiSheBeiShiChangX.html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，如智能手表、健康监测手环，近年来随着消费者对健康管理和个性化体验的追求，市场需求持续攀升。这些设备集成了心率监测、运动追踪、睡眠分析等多种功能，通过与智能手机和云端服务的连接，为用户提供实时的健康数据和生活建议。同时，时尚设计和舒适佩戴体验的提升，使其成为日常穿搭的一部分，满足了消费者对科技与美学的双重需求。</w:t>
      </w:r>
      <w:r>
        <w:rPr>
          <w:rFonts w:hint="eastAsia"/>
        </w:rPr>
        <w:br/>
      </w:r>
      <w:r>
        <w:rPr>
          <w:rFonts w:hint="eastAsia"/>
        </w:rPr>
        <w:t>　　未来，智能可穿戴设备的发展将更加注重健康医疗和情感交互。一方面，通过集成更先进的生物传感器和AI算法，实现对血压、血糖等生命体征的连续监测，为慢性疾病管理和早期预警提供支持。另一方面，开发情感识别和智能助手功能，如通过分析用户的情绪状态，提供个性化的心理辅导和娱乐推荐，增强人机交互的深度和温度。此外，随着虚拟现实和增强现实技术的融合，智能可穿戴设备将为用户提供更加沉浸式和交互式的体验，如虚拟健身教练、情境化导航等，拓展了应用场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707198e9e4ee4" w:history="1">
        <w:r>
          <w:rPr>
            <w:rStyle w:val="Hyperlink"/>
          </w:rPr>
          <w:t>2025-2031年中国智能可穿戴设备市场深度调查研究与发展趋势分析报告</w:t>
        </w:r>
      </w:hyperlink>
      <w:r>
        <w:rPr>
          <w:rFonts w:hint="eastAsia"/>
        </w:rPr>
        <w:t>》基于科学的市场调研与数据分析，全面解析了智能可穿戴设备行业的市场规模、市场需求及发展现状。报告深入探讨了智能可穿戴设备产业链结构、细分市场特点及技术发展方向，并结合宏观经济环境与消费者需求变化，对智能可穿戴设备行业前景与未来趋势进行了科学预测，揭示了潜在增长空间。通过对智能可穿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中国智能可穿戴设备行业界定和分类</w:t>
      </w:r>
      <w:r>
        <w:rPr>
          <w:rFonts w:hint="eastAsia"/>
        </w:rPr>
        <w:br/>
      </w:r>
      <w:r>
        <w:rPr>
          <w:rFonts w:hint="eastAsia"/>
        </w:rPr>
        <w:t>第二章 2025年中国智能可穿戴设备行业发展环境分析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四、中国智能可穿戴设备行业政策环境</w:t>
      </w:r>
      <w:r>
        <w:rPr>
          <w:rFonts w:hint="eastAsia"/>
        </w:rPr>
        <w:br/>
      </w:r>
      <w:r>
        <w:rPr>
          <w:rFonts w:hint="eastAsia"/>
        </w:rPr>
        <w:t>　　　　五、中国智能可穿戴设备行业技术环境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六、中国内外经济形势对智能可穿戴设备行业发展环境的影响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中国智能可穿戴设备行业国内外发展概述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一、国际智能可穿戴设备行业发展总体概况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中国智能可穿戴设备行业市场分析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四、中国智能可穿戴设备行业进出口分析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中国智能可穿戴设备行业生产分析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中国智能可穿戴设备行业消费及竞争分析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一、中国智能可穿戴设备行业消费特征分析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二、中国智能可穿戴设备行业消费者分析</w:t>
      </w:r>
      <w:r>
        <w:rPr>
          <w:rFonts w:hint="eastAsia"/>
        </w:rPr>
        <w:br/>
      </w:r>
      <w:r>
        <w:rPr>
          <w:rFonts w:hint="eastAsia"/>
        </w:rPr>
        <w:t>　　　　三、中国智能可穿戴设备行业市场竞争分析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四、中国智能可穿戴设备行业竞争关键因素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中国智能可穿戴设备上下游行业分析</w:t>
      </w:r>
      <w:r>
        <w:rPr>
          <w:rFonts w:hint="eastAsia"/>
        </w:rPr>
        <w:br/>
      </w:r>
      <w:r>
        <w:rPr>
          <w:rFonts w:hint="eastAsia"/>
        </w:rPr>
        <w:t>　　　　一、中国智能可穿戴设备上下游行业增长情况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二、中国智能可穿戴设备上下游行业区域分布情况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三、中国智能可穿戴设备上下游行业发展预测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四、中国内外经济形势对国智能可穿戴设备上下游行业的影响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三、2025-2031年中国智能可穿戴设备行业总资产利润率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四、2025-2031年中国智能可穿戴设备行业净资产利润率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五、2025-2031年中国智能可穿戴设备行业产值利税率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三、2025-2031年中国智能可穿戴设备行业固定资产增长分析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四、2025-2031年中国智能可穿戴设备行业净资产增长分析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五、2025-2031年中国智能可穿戴设备行业利润增长分析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三、2025-2031年中国智能可穿戴设备行业流动比率分析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四、2025-2031年中国智能可穿戴设备行业利息保障倍数分析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三、2025-2031年中国智能可穿戴设备行业应收账款周转率分析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四、2025-2031年中国智能可穿戴设备行业存货周转率分析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中国智能可穿戴设备行业国内重点生产厂家分析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[⋅中⋅智⋅林⋅]九安医疗电子股份有限公司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中国智能可穿戴设备行业风险分析</w:t>
      </w:r>
      <w:r>
        <w:rPr>
          <w:rFonts w:hint="eastAsia"/>
        </w:rPr>
        <w:br/>
      </w:r>
      <w:r>
        <w:rPr>
          <w:rFonts w:hint="eastAsia"/>
        </w:rPr>
        <w:t>　　　　一、中国智能可穿戴设备行业环境风险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三、中国智能可穿戴设备行业政策风险</w:t>
      </w:r>
      <w:r>
        <w:rPr>
          <w:rFonts w:hint="eastAsia"/>
        </w:rPr>
        <w:br/>
      </w:r>
      <w:r>
        <w:rPr>
          <w:rFonts w:hint="eastAsia"/>
        </w:rPr>
        <w:t>　　　　四、中国智能可穿戴设备行业市场风险</w:t>
      </w:r>
      <w:r>
        <w:rPr>
          <w:rFonts w:hint="eastAsia"/>
        </w:rPr>
        <w:br/>
      </w:r>
      <w:r>
        <w:rPr>
          <w:rFonts w:hint="eastAsia"/>
        </w:rPr>
        <w:t>　　　　五、中国智能可穿戴设备行业其他风险分析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中国智能可穿戴设备行业投资分析</w:t>
      </w:r>
      <w:r>
        <w:rPr>
          <w:rFonts w:hint="eastAsia"/>
        </w:rPr>
        <w:br/>
      </w:r>
      <w:r>
        <w:rPr>
          <w:rFonts w:hint="eastAsia"/>
        </w:rPr>
        <w:t>　　　　一、中国智能可穿戴设备行业投资现状分析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中国智能可穿戴设备行业发展对策分析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三、中国智能可穿戴设备行业企业投资策略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四、中国智能可穿戴设备行业企业应对当前经济形势策略建议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707198e9e4ee4" w:history="1">
        <w:r>
          <w:rPr>
            <w:rStyle w:val="Hyperlink"/>
          </w:rPr>
          <w:t>2025-2031年中国智能可穿戴设备市场深度调查研究与发展趋势分析报告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707198e9e4ee4" w:history="1">
        <w:r>
          <w:rPr>
            <w:rStyle w:val="Hyperlink"/>
          </w:rPr>
          <w:t>https://www.20087.com/0/63/ZhiNengKeChuanDaiSheBeiShiChangX.html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e27317894689" w:history="1">
      <w:r>
        <w:rPr>
          <w:rStyle w:val="Hyperlink"/>
        </w:rPr>
        <w:t>2025-2031年中国智能可穿戴设备市场深度调查研究与发展趋势分析报告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NengKeChuanDaiSheBeiShiChangX.html" TargetMode="External" Id="R609707198e9e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NengKeChuanDaiSheBeiShiChangX.html" TargetMode="External" Id="Rec94e273178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2025-03-02T23:11:00Z</dcterms:created>
  <dcterms:modified xsi:type="dcterms:W3CDTF">2025-03-03T00:11:00Z</dcterms:modified>
  <dc:subject>2025-2031年中国智能可穿戴设备市场深度调查研究与发展趋势分析报告</dc:subject>
  <dc:title>2025-2031年中国智能可穿戴设备市场深度调查研究与发展趋势分析报告</dc:title>
  <cp:keywords>2025-2031年中国智能可穿戴设备市场深度调查研究与发展趋势分析报告</cp:keywords>
  <dc:description>2025-2031年中国智能可穿戴设备市场深度调查研究与发展趋势分析报告</dc:description>
</cp:coreProperties>
</file>