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1c1c3bdac4a24" w:history="1">
              <w:r>
                <w:rPr>
                  <w:rStyle w:val="Hyperlink"/>
                </w:rPr>
                <w:t>中国柔性线路板行业现状分析与发展趋势研究报告（2025年版）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1c1c3bdac4a24" w:history="1">
              <w:r>
                <w:rPr>
                  <w:rStyle w:val="Hyperlink"/>
                </w:rPr>
                <w:t>中国柔性线路板行业现状分析与发展趋势研究报告（2025年版）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1c1c3bdac4a24" w:history="1">
                <w:r>
                  <w:rPr>
                    <w:rStyle w:val="Hyperlink"/>
                  </w:rPr>
                  <w:t>https://www.20087.com/0/53/RouXingXianLuBanWeiLaiFaZhanQuSh.html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柔性线路板（Flexible Printed Circuit, FPC）作为电子制造业的新兴材料，近年来在消费电子、医疗设备、汽车电子、航空航天等领域得到了广泛应用。一方面，柔性线路板凭借其轻薄、柔软、可弯曲的特点，能够适应复杂的空间布局，提高产品的设计自由度和可靠性，特别适合于穿戴设备、折叠屏手机、内窥镜等需要高度集成和灵活变形的应用场景。另一方面，随着5G、物联网、人工智能等技术的发展，电子产品的更新换代速度加快，对电路板的小型化、轻量化、高性能化要求更高，推动了柔性线路板技术的持续创新和产能扩张。</w:t>
      </w:r>
      <w:r>
        <w:rPr>
          <w:rFonts w:hint="eastAsia"/>
        </w:rPr>
        <w:br/>
      </w:r>
      <w:r>
        <w:rPr>
          <w:rFonts w:hint="eastAsia"/>
        </w:rPr>
        <w:t>　　未来，柔性线路板行业的发展趋势将呈现以下几个方向：一是技术革新，通过新材料、新工艺的应用，提升柔性线路板的电气性能、机械强度和耐环境性，满足更高精度、更高速度的信号传输需求；二是智能化生产，引入工业4.0理念，构建智能化工厂，实现生产过程的自动化、信息化，提高生产效率和产品质量；三是应用场景拓展，结合新兴技术，开发面向更多垂直领域的定制化柔性线路板解决方案，如可穿戴医疗设备、智能家居、智能交通等；四是绿色制造，采用环保材料、节能减排技术，减少生产过程中的碳排放和废弃物产生，提升产业的可持续性。然而，柔性线路板行业面临的挑战主要包括技术壁垒高、市场竞争激烈、以及如何在保证产品性能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1c1c3bdac4a24" w:history="1">
        <w:r>
          <w:rPr>
            <w:rStyle w:val="Hyperlink"/>
          </w:rPr>
          <w:t>中国柔性线路板行业现状分析与发展趋势研究报告（2025年版）</w:t>
        </w:r>
      </w:hyperlink>
      <w:r>
        <w:rPr>
          <w:rFonts w:hint="eastAsia"/>
        </w:rPr>
        <w:t>》基于多年市场监测与行业研究，全面分析了柔性线路板行业的现状、市场需求及市场规模，详细解读了柔性线路板产业链结构、价格趋势及细分市场特点。报告科学预测了行业前景与发展方向，重点剖析了品牌竞争格局、市场集中度及主要企业的经营表现，并通过SWOT分析揭示了柔性线路板行业机遇与风险。为投资者和决策者提供专业、客观的战略建议，是把握柔性线路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2025年世界柔性线路板行业运行概况分析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2025年世界柔性线路板市场运行分析</w:t>
      </w:r>
      <w:r>
        <w:rPr>
          <w:rFonts w:hint="eastAsia"/>
        </w:rPr>
        <w:br/>
      </w:r>
      <w:r>
        <w:rPr>
          <w:rFonts w:hint="eastAsia"/>
        </w:rPr>
        <w:t>　　　　一、全球软板行业现状</w:t>
      </w:r>
      <w:r>
        <w:rPr>
          <w:rFonts w:hint="eastAsia"/>
        </w:rPr>
        <w:br/>
      </w:r>
      <w:r>
        <w:rPr>
          <w:rFonts w:hint="eastAsia"/>
        </w:rPr>
        <w:t>　　　　二、世界软板供应商分析</w:t>
      </w:r>
      <w:r>
        <w:rPr>
          <w:rFonts w:hint="eastAsia"/>
        </w:rPr>
        <w:br/>
      </w:r>
      <w:r>
        <w:rPr>
          <w:rFonts w:hint="eastAsia"/>
        </w:rPr>
        <w:t>　　　　三、全球软板市场规模</w:t>
      </w:r>
      <w:r>
        <w:rPr>
          <w:rFonts w:hint="eastAsia"/>
        </w:rPr>
        <w:br/>
      </w:r>
      <w:r>
        <w:rPr>
          <w:rFonts w:hint="eastAsia"/>
        </w:rPr>
        <w:t>　　第二节 2025年世界知名柔性线路板企业运行情况解析</w:t>
      </w:r>
      <w:r>
        <w:rPr>
          <w:rFonts w:hint="eastAsia"/>
        </w:rPr>
        <w:br/>
      </w:r>
      <w:r>
        <w:rPr>
          <w:rFonts w:hint="eastAsia"/>
        </w:rPr>
        <w:t>　　　　一、日本NOK集团</w:t>
      </w:r>
      <w:r>
        <w:rPr>
          <w:rFonts w:hint="eastAsia"/>
        </w:rPr>
        <w:br/>
      </w:r>
      <w:r>
        <w:rPr>
          <w:rFonts w:hint="eastAsia"/>
        </w:rPr>
        <w:t>　　　　二、Fujikura公司</w:t>
      </w:r>
      <w:r>
        <w:rPr>
          <w:rFonts w:hint="eastAsia"/>
        </w:rPr>
        <w:br/>
      </w:r>
      <w:r>
        <w:rPr>
          <w:rFonts w:hint="eastAsia"/>
        </w:rPr>
        <w:t>　　　　三、Nitto Denko集团</w:t>
      </w:r>
      <w:r>
        <w:rPr>
          <w:rFonts w:hint="eastAsia"/>
        </w:rPr>
        <w:br/>
      </w:r>
      <w:r>
        <w:rPr>
          <w:rFonts w:hint="eastAsia"/>
        </w:rPr>
        <w:t>　　　　四、中国台湾嘉联益</w:t>
      </w:r>
      <w:r>
        <w:rPr>
          <w:rFonts w:hint="eastAsia"/>
        </w:rPr>
        <w:br/>
      </w:r>
      <w:r>
        <w:rPr>
          <w:rFonts w:hint="eastAsia"/>
        </w:rPr>
        <w:t>　　第三节 2025-2031年世界柔性线路板行业发展趋势预测分析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2025年中国柔性线路板产业运行环境分析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2025年中国柔性线路板产业政策环境分析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三、柔性电路板规范标准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2025年中国柔性线路板产业社会环境分析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2025年中国印制电路板产业市场动态分析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2025年中国柔性线路板行业发展形势分析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一、柔性线路板发展现状</w:t>
      </w:r>
      <w:r>
        <w:rPr>
          <w:rFonts w:hint="eastAsia"/>
        </w:rPr>
        <w:br/>
      </w:r>
      <w:r>
        <w:rPr>
          <w:rFonts w:hint="eastAsia"/>
        </w:rPr>
        <w:t>　　　　二、柔性线路板消费结构分析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三、柔性线路板技术发展水平分析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2025年中国柔性线路板市场发展动态分析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2020-2025年中国四层以上的印刷电路进口数据分析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2020-2025年中国四层以上的印刷电路出口数据分析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2020-2025年中国四层以上的印刷电路进出口国家及地区分析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2020-2025年中国四层及以下的印刷电路进口数据分析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2020-2025年中国四层及以下的印刷电路出口数据分析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2020-2025年中国四层及以下的印刷电路进出口国家及地区分析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一、柔性线路板区域集中度分析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2025年中国柔性线路板行业竞争现状分析</w:t>
      </w:r>
      <w:r>
        <w:rPr>
          <w:rFonts w:hint="eastAsia"/>
        </w:rPr>
        <w:br/>
      </w:r>
      <w:r>
        <w:rPr>
          <w:rFonts w:hint="eastAsia"/>
        </w:rPr>
        <w:t>　　　　一、FPC厂商理智参与竞争</w:t>
      </w:r>
      <w:r>
        <w:rPr>
          <w:rFonts w:hint="eastAsia"/>
        </w:rPr>
        <w:br/>
      </w:r>
      <w:r>
        <w:rPr>
          <w:rFonts w:hint="eastAsia"/>
        </w:rPr>
        <w:t>　　　　二、FPC产业竞争激烈</w:t>
      </w:r>
      <w:r>
        <w:rPr>
          <w:rFonts w:hint="eastAsia"/>
        </w:rPr>
        <w:br/>
      </w:r>
      <w:r>
        <w:rPr>
          <w:rFonts w:hint="eastAsia"/>
        </w:rPr>
        <w:t>　　　　三、FPC行业市场竞争秩序好转</w:t>
      </w:r>
      <w:r>
        <w:rPr>
          <w:rFonts w:hint="eastAsia"/>
        </w:rPr>
        <w:br/>
      </w:r>
      <w:r>
        <w:rPr>
          <w:rFonts w:hint="eastAsia"/>
        </w:rPr>
        <w:t>　　第三节 2025年中国柔性线路板行业竞争策略分析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2025年中国柔性线路板行业竞争对手分析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淳华科技（昆山）有限公司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超毅科技（珠海）有限公司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天津豪熙电电子有限公司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一、柔性线路板技术走势分析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一、柔性线路板供给预测分析</w:t>
      </w:r>
      <w:r>
        <w:rPr>
          <w:rFonts w:hint="eastAsia"/>
        </w:rPr>
        <w:br/>
      </w:r>
      <w:r>
        <w:rPr>
          <w:rFonts w:hint="eastAsia"/>
        </w:rPr>
        <w:t>　　　　二、柔性线路板需求预测分析</w:t>
      </w:r>
      <w:r>
        <w:rPr>
          <w:rFonts w:hint="eastAsia"/>
        </w:rPr>
        <w:br/>
      </w:r>
      <w:r>
        <w:rPr>
          <w:rFonts w:hint="eastAsia"/>
        </w:rPr>
        <w:t>　　　　三、柔性线路板进出口形势预测分析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2025-2031年中国柔性线路板行业投资机会与投资风险分析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2025-2031年中国柔性线路板行业投资策略分析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2020-2025年中国四层以上的印刷电路进口国家及地区分析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2020-2025年中国四层及以下的印刷电路进口国家及地区分析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1c1c3bdac4a24" w:history="1">
        <w:r>
          <w:rPr>
            <w:rStyle w:val="Hyperlink"/>
          </w:rPr>
          <w:t>中国柔性线路板行业现状分析与发展趋势研究报告（2025年版）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1c1c3bdac4a24" w:history="1">
        <w:r>
          <w:rPr>
            <w:rStyle w:val="Hyperlink"/>
          </w:rPr>
          <w:t>https://www.20087.com/0/53/RouXingXianLuBanWeiLaiFaZhanQuSh.html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33500b6c4e06" w:history="1">
      <w:r>
        <w:rPr>
          <w:rStyle w:val="Hyperlink"/>
        </w:rPr>
        <w:t>中国柔性线路板行业现状分析与发展趋势研究报告（2025年版）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ouXingXianLuBanWeiLaiFaZhanQuSh.html" TargetMode="External" Id="Rc331c1c3bda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ouXingXianLuBanWeiLaiFaZhanQuSh.html" TargetMode="External" Id="Rc91c33500b6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2025-01-24T06:39:00Z</dcterms:created>
  <dcterms:modified xsi:type="dcterms:W3CDTF">2025-01-24T07:39:00Z</dcterms:modified>
  <dc:subject>中国柔性线路板行业现状分析与发展趋势研究报告（2025年版）</dc:subject>
  <dc:title>中国柔性线路板行业现状分析与发展趋势研究报告（2025年版）</dc:title>
  <cp:keywords>中国柔性线路板行业现状分析与发展趋势研究报告（2025年版）</cp:keywords>
  <dc:description>中国柔性线路板行业现状分析与发展趋势研究报告（2025年版）</dc:description>
</cp:coreProperties>
</file>