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08d7c04864491" w:history="1">
              <w:r>
                <w:rPr>
                  <w:rStyle w:val="Hyperlink"/>
                </w:rPr>
                <w:t>2023-2029年中国水溶性复膜机市场调查研究及发展趋势分析报告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08d7c04864491" w:history="1">
              <w:r>
                <w:rPr>
                  <w:rStyle w:val="Hyperlink"/>
                </w:rPr>
                <w:t>2023-2029年中国水溶性复膜机市场调查研究及发展趋势分析报告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1227730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a08d7c04864491" w:history="1">
                <w:r>
                  <w:rPr>
                    <w:rStyle w:val="Hyperlink"/>
                  </w:rPr>
                  <w:t>https://www.20087.com/0/73/ShuiRongXingFuMoJiFaZhanQuShi.html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复膜机是一种用于纸张和印刷品表面处理的设备，通过涂布一层可溶于水的薄膜，增强产品的美观度和保护性。近年来，随着环保法规的收紧，水溶性复膜技术因其环保属性而受到欢迎，替代了传统的溶剂型复膜。设备的自动化水平和操作简便性也在不断提高，以适应快速变化的市场需求。</w:t>
      </w:r>
      <w:r>
        <w:rPr>
          <w:rFonts w:hint="eastAsia"/>
        </w:rPr>
        <w:br/>
      </w:r>
      <w:r>
        <w:rPr>
          <w:rFonts w:hint="eastAsia"/>
        </w:rPr>
        <w:t>　　未来，水溶性复膜机将更加注重环保和效率。环保性将体现在复膜材料的进一步优化，使用更少的资源和更低的能耗。效率方面，设备将集成更多智能控制功能，如自动检测和调整复膜参数，提高生产速度和成品质量。同时，复膜机将更加注重与印刷流程的无缝衔接，减少生产过程中的浪费和等待时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7a08d7c04864491" w:history="1">
        <w:r>
          <w:rPr>
            <w:rStyle w:val="Hyperlink"/>
          </w:rPr>
          <w:t>2023-2029年中国水溶性复膜机市场调查研究及发展趋势分析报告</w:t>
        </w:r>
      </w:hyperlink>
      <w:r>
        <w:rPr>
          <w:rFonts w:hint="eastAsia"/>
        </w:rPr>
        <w:t>基于科学的市场调研和数据分析，全面剖析了水溶性复膜机行业现状、市场需求及市场规模。水溶性复膜机报告探讨了水溶性复膜机产业链结构，细分市场的特点，并分析了水溶性复膜机市场前景及发展趋势。通过科学预测，揭示了水溶性复膜机行业未来的增长潜力。同时，水溶性复膜机报告还对重点企业进行了研究，评估了各大品牌在市场竞争中的地位，以及行业集中度的变化。水溶性复膜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水溶性复膜机产业市场概述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2022-2023年全球水溶性复膜机市场现状及发展趋势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全球水溶性复膜机市场现状及发展趋势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一、全球水溶性复膜机产业发展阶段</w:t>
      </w:r>
      <w:r>
        <w:rPr>
          <w:rFonts w:hint="eastAsia"/>
        </w:rPr>
        <w:br/>
      </w:r>
      <w:r>
        <w:rPr>
          <w:rFonts w:hint="eastAsia"/>
        </w:rPr>
        <w:t>　　　　二、全球水溶性复膜机产业竞争现状</w:t>
      </w:r>
      <w:r>
        <w:rPr>
          <w:rFonts w:hint="eastAsia"/>
        </w:rPr>
        <w:br/>
      </w:r>
      <w:r>
        <w:rPr>
          <w:rFonts w:hint="eastAsia"/>
        </w:rPr>
        <w:t>　　　　三、全球水溶性复膜机产业投资状况</w:t>
      </w:r>
      <w:r>
        <w:rPr>
          <w:rFonts w:hint="eastAsia"/>
        </w:rPr>
        <w:br/>
      </w:r>
      <w:r>
        <w:rPr>
          <w:rFonts w:hint="eastAsia"/>
        </w:rPr>
        <w:t>　　　　四、全球水溶性复膜机产业市场发展趋势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全球主要国家地区水溶性复膜机产业现状及产业转移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全球水溶性复膜机市场经营模式现状及发展趋势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2022-2023年中国水溶性复膜机产业链发展状况分析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2022-2023年中国水溶性复膜机产业发展分析</w:t>
      </w:r>
      <w:r>
        <w:rPr>
          <w:rFonts w:hint="eastAsia"/>
        </w:rPr>
        <w:br/>
      </w:r>
      <w:r>
        <w:rPr>
          <w:rFonts w:hint="eastAsia"/>
        </w:rPr>
        <w:t>　　第一节 中国水溶性复膜机产业发展现状</w:t>
      </w:r>
      <w:r>
        <w:rPr>
          <w:rFonts w:hint="eastAsia"/>
        </w:rPr>
        <w:br/>
      </w:r>
      <w:r>
        <w:rPr>
          <w:rFonts w:hint="eastAsia"/>
        </w:rPr>
        <w:t>　　第二节 中国水溶性复膜机产业经济运行现状</w:t>
      </w:r>
      <w:r>
        <w:rPr>
          <w:rFonts w:hint="eastAsia"/>
        </w:rPr>
        <w:br/>
      </w:r>
      <w:r>
        <w:rPr>
          <w:rFonts w:hint="eastAsia"/>
        </w:rPr>
        <w:t>　　第三节 中国水溶性复膜机产业存在的问题及发展障碍分析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中国水溶性复膜机产业发展趋势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2018-2023年中国水溶性复膜机市场现状及发展趋势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中国水溶性复膜机市场供给状况</w:t>
      </w:r>
      <w:r>
        <w:rPr>
          <w:rFonts w:hint="eastAsia"/>
        </w:rPr>
        <w:br/>
      </w:r>
      <w:r>
        <w:rPr>
          <w:rFonts w:hint="eastAsia"/>
        </w:rPr>
        <w:t>　　第二节 中国水溶性复膜机市场需求状况</w:t>
      </w:r>
      <w:r>
        <w:rPr>
          <w:rFonts w:hint="eastAsia"/>
        </w:rPr>
        <w:br/>
      </w:r>
      <w:r>
        <w:rPr>
          <w:rFonts w:hint="eastAsia"/>
        </w:rPr>
        <w:t>　　第三节 中国水溶性复膜机市场存在的问题及障碍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中国水溶性复膜机市场发展潜力及发展趋势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2022-2023年中国水溶性复膜机产业基本竞争战略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2022-2023年中国水溶性复膜机产业市场竞争策略分析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水溶性复膜机产业市场五种竞争动力模式结构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水溶性复膜机产业市场核心竞争力的塑造要素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2022-2023年中国水溶性复膜机产业市场营销策略竞争分析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水溶性复膜机行业重点企业发展调研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水溶性复膜机重点企业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三、水溶性复膜机企业经营情况分析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水溶性复膜机重点企业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三、水溶性复膜机企业经营情况分析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水溶性复膜机重点企业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三、水溶性复膜机企业经营情况分析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水溶性复膜机重点企业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三、水溶性复膜机企业经营情况分析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水溶性复膜机重点企业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三、水溶性复膜机企业经营情况分析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水溶性复膜机重点企业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三、水溶性复膜机企业经营情况分析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水溶性复膜机重点企业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三、水溶性复膜机企业经营情况分析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水溶性复膜机重点企业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三、水溶性复膜机企业经营情况分析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2023-2029年中国水溶性复膜机产业市场发展预测</w:t>
      </w:r>
      <w:r>
        <w:rPr>
          <w:rFonts w:hint="eastAsia"/>
        </w:rPr>
        <w:br/>
      </w:r>
      <w:r>
        <w:rPr>
          <w:rFonts w:hint="eastAsia"/>
        </w:rPr>
        <w:t>　　第一节 中国水溶性复膜机产业发展环境预测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中国水溶性复膜机产业发展预测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中国水溶性复膜机市场发展预测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一、2023-2029年中国水溶性复膜机市场需求预测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二、2023-2029年中国水溶性复膜机市场结构预测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三、2023-2029年中国水溶性复膜机市场集中度预测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四、2023-2029年中国水溶性复膜机市场供给预测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五、2023-2029年中国水溶性复膜机市场价格预测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中国水溶性复膜机产业市场投资机会与风险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中国水溶性复膜机产业市场投资优势分析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中国水溶性复膜机产业市场投资劣势分析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中国水溶性复膜机产业市场投资机会分析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中国水溶性复膜机产业市场投资风险分析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中国水溶性复膜机产业市场竞争策略建议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中国水溶性复膜机产业竞争战略建议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中-智林-－中国水溶性复膜机产业竞争策略建议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08d7c04864491" w:history="1">
        <w:r>
          <w:rPr>
            <w:rStyle w:val="Hyperlink"/>
          </w:rPr>
          <w:t>2023-2029年中国水溶性复膜机市场调查研究及发展趋势分析报告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1227730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a08d7c04864491" w:history="1">
        <w:r>
          <w:rPr>
            <w:rStyle w:val="Hyperlink"/>
          </w:rPr>
          <w:t>https://www.20087.com/0/73/ShuiRongXingFuMoJiFaZhanQuShi.html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11f6e562544f5" w:history="1">
      <w:r>
        <w:rPr>
          <w:rStyle w:val="Hyperlink"/>
        </w:rPr>
        <w:t>2023-2029年中国水溶性复膜机市场调查研究及发展趋势分析报告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ShuiRongXingFuMoJiFaZhanQuShi.html" TargetMode="External" Id="R77a08d7c0486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ShuiRongXingFuMoJiFaZhanQuShi.html" TargetMode="External" Id="R97011f6e5625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2023-04-01T07:59:00Z</dcterms:created>
  <dcterms:modified xsi:type="dcterms:W3CDTF">2023-04-01T08:59:00Z</dcterms:modified>
  <dc:subject>2023-2029年中国水溶性复膜机市场调查研究及发展趋势分析报告</dc:subject>
  <dc:title>2023-2029年中国水溶性复膜机市场调查研究及发展趋势分析报告</dc:title>
  <cp:keywords>2023-2029年中国水溶性复膜机市场调查研究及发展趋势分析报告</cp:keywords>
  <dc:description>2023-2029年中国水溶性复膜机市场调查研究及发展趋势分析报告</dc:description>
</cp:coreProperties>
</file>