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43d47d4194ae9" w:history="1">
              <w:r>
                <w:rPr>
                  <w:rStyle w:val="Hyperlink"/>
                </w:rPr>
                <w:t>2025-2031年中国加工贸易市场研究与发展前景预测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43d47d4194ae9" w:history="1">
              <w:r>
                <w:rPr>
                  <w:rStyle w:val="Hyperlink"/>
                </w:rPr>
                <w:t>2025-2031年中国加工贸易市场研究与发展前景预测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43d47d4194ae9" w:history="1">
                <w:r>
                  <w:rPr>
                    <w:rStyle w:val="Hyperlink"/>
                  </w:rPr>
                  <w:t>https://www.20087.com/0/23/JiaGongMaoYiDeXianZhuangYuQianJing.html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贸易是国际贸易的重要组成部分，其发展现状反映了全球经济一体化背景下产业链分工深化的趋势。随着跨国公司全球布局战略的实施，加工贸易在电子产品、汽车零部件、纺织服装等多个行业发挥了关键作用，促进了资源的高效配置和国际产能合作。然而，近年来贸易保护主义抬头、全球供应链受阻等因素给加工贸易带来了不确定性，促使行业加快转型升级步伐，从依赖低成本优势转向提升附加值和创新能力。</w:t>
      </w:r>
      <w:r>
        <w:rPr>
          <w:rFonts w:hint="eastAsia"/>
        </w:rPr>
        <w:br/>
      </w:r>
      <w:r>
        <w:rPr>
          <w:rFonts w:hint="eastAsia"/>
        </w:rPr>
        <w:t>　　未来，加工贸易行业将面临更加复杂的外部环境，但也孕育着新的发展机遇。一方面，数字技术的广泛应用将推动加工贸易模式的创新，如通过云计算、大数据等技术实现供应链的可视化管理，提高运营效率；或是利用人工智能、机器人技术提升生产线的自动化水平，降低人力成本。另一方面，绿色低碳的发展理念将引导加工贸易向环境友好型转变，通过采用清洁能源、优化生产流程等方式减少碳排放，符合全球可持续发展目标。此外，区域经济一体化进程的加速，如RCEP等自由贸易协定的签署，将为加工贸易创造更加开放和稳定的市场环境，促进区域内的产业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43d47d4194ae9" w:history="1">
        <w:r>
          <w:rPr>
            <w:rStyle w:val="Hyperlink"/>
          </w:rPr>
          <w:t>2025-2031年中国加工贸易市场研究与发展前景预测</w:t>
        </w:r>
      </w:hyperlink>
      <w:r>
        <w:rPr>
          <w:rFonts w:hint="eastAsia"/>
        </w:rPr>
        <w:t>》基于深度市场调研，全面剖析了加工贸易产业链的现状及市场前景。报告详细分析了加工贸易市场规模、需求及价格动态，并对未来加工贸易发展趋势进行科学预测。本研究还聚焦加工贸易重点企业，探讨行业竞争格局、市场集中度与品牌建设。同时，对加工贸易细分市场进行深入研究，为投资者提供客观权威的市场情报与决策支持，助力挖掘加工贸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加工贸易产业概述</w:t>
      </w:r>
      <w:r>
        <w:rPr>
          <w:rFonts w:hint="eastAsia"/>
        </w:rPr>
        <w:br/>
      </w:r>
      <w:r>
        <w:rPr>
          <w:rFonts w:hint="eastAsia"/>
        </w:rPr>
        <w:t>　　第一节 加工贸易定义与分类</w:t>
      </w:r>
      <w:r>
        <w:rPr>
          <w:rFonts w:hint="eastAsia"/>
        </w:rPr>
        <w:br/>
      </w:r>
      <w:r>
        <w:rPr>
          <w:rFonts w:hint="eastAsia"/>
        </w:rPr>
        <w:t>　　第二节 加工贸易产业链结构及关键环节剖析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加工贸易商业模式与盈利模式解析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加工贸易经济指标与行业评估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全球加工贸易市场发展综述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2020-2024年全球加工贸易市场规模及增长趋势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主要国家与地区加工贸易市场对比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2025-2031年全球加工贸易行业发展趋势与前景预测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国际加工贸易市场发展趋势及对我国启示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二、对我国加工贸易市场的借鉴意义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中国加工贸易行业市场规模分析与预测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加工贸易市场的总体规模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一、2020-2024年加工贸易市场规模变化及趋势分析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二、2025年加工贸易行业市场规模特点</w:t>
      </w:r>
      <w:r>
        <w:rPr>
          <w:rFonts w:hint="eastAsia"/>
        </w:rPr>
        <w:br/>
      </w:r>
      <w:r>
        <w:rPr>
          <w:rFonts w:hint="eastAsia"/>
        </w:rPr>
        <w:t>　　第二节 加工贸易市场规模的构成</w:t>
      </w:r>
      <w:r>
        <w:rPr>
          <w:rFonts w:hint="eastAsia"/>
        </w:rPr>
        <w:br/>
      </w:r>
      <w:r>
        <w:rPr>
          <w:rFonts w:hint="eastAsia"/>
        </w:rPr>
        <w:t>　　　　一、加工贸易客户群体特征与偏好分析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二、不同类型加工贸易市场规模分布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三、各地区加工贸易市场规模差异与特点</w:t>
      </w:r>
      <w:r>
        <w:rPr>
          <w:rFonts w:hint="eastAsia"/>
        </w:rPr>
        <w:br/>
      </w:r>
      <w:r>
        <w:rPr>
          <w:rFonts w:hint="eastAsia"/>
        </w:rPr>
        <w:t>　　第三节 加工贸易市场规模的预测与展望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一、未来几年加工贸易市场规模增长预测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2020-2024年中国加工贸易行业总体发展与财务状况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2020-2024年加工贸易行业规模情况</w:t>
      </w:r>
      <w:r>
        <w:rPr>
          <w:rFonts w:hint="eastAsia"/>
        </w:rPr>
        <w:br/>
      </w:r>
      <w:r>
        <w:rPr>
          <w:rFonts w:hint="eastAsia"/>
        </w:rPr>
        <w:t>　　　　一、加工贸易行业企业数量规模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二、加工贸易行业从业人员规模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三、加工贸易行业市场敏感性分析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2020-2024年加工贸易行业财务能力分析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一、加工贸易行业盈利能力</w:t>
      </w:r>
      <w:r>
        <w:rPr>
          <w:rFonts w:hint="eastAsia"/>
        </w:rPr>
        <w:br/>
      </w:r>
      <w:r>
        <w:rPr>
          <w:rFonts w:hint="eastAsia"/>
        </w:rPr>
        <w:t>　　　　二、加工贸易行业偿债能力</w:t>
      </w:r>
      <w:r>
        <w:rPr>
          <w:rFonts w:hint="eastAsia"/>
        </w:rPr>
        <w:br/>
      </w:r>
      <w:r>
        <w:rPr>
          <w:rFonts w:hint="eastAsia"/>
        </w:rPr>
        <w:t>　　　　三、加工贸易行业营运能力</w:t>
      </w:r>
      <w:r>
        <w:rPr>
          <w:rFonts w:hint="eastAsia"/>
        </w:rPr>
        <w:br/>
      </w:r>
      <w:r>
        <w:rPr>
          <w:rFonts w:hint="eastAsia"/>
        </w:rPr>
        <w:t>　　　　四、加工贸易行业发展能力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中国加工贸易行业细分市场调研与机会挖掘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加工贸易细分市场（一）市场调研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加工贸易细分市场（二）市场调研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中国加工贸易行业区域市场调研分析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2020-2024年中国加工贸易行业重点区域调研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一、重点地区（一）加工贸易市场规模与特点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二、重点地区（二）加工贸易市场规模及特点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三、重点地区（三）加工贸易市场规模及特点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四、重点地区（四）加工贸易市场规模及特点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不同区域加工贸易市场的对比与启示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二、加工贸易市场拓展策略与建议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中国加工贸易行业的营销渠道与客户分析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加工贸易行业渠道分析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二、各类渠道对加工贸易行业的影响</w:t>
      </w:r>
      <w:r>
        <w:rPr>
          <w:rFonts w:hint="eastAsia"/>
        </w:rPr>
        <w:br/>
      </w:r>
      <w:r>
        <w:rPr>
          <w:rFonts w:hint="eastAsia"/>
        </w:rPr>
        <w:t>　　　　三、主要加工贸易企业渠道策略研究</w:t>
      </w:r>
      <w:r>
        <w:rPr>
          <w:rFonts w:hint="eastAsia"/>
        </w:rPr>
        <w:br/>
      </w:r>
      <w:r>
        <w:rPr>
          <w:rFonts w:hint="eastAsia"/>
        </w:rPr>
        <w:t>　　第二节 加工贸易行业客户分析与定位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中国加工贸易行业竞争格局及策略选择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加工贸易行业总体市场竞争状况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一、加工贸易行业竞争结构分析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二、加工贸易企业竞争格局与集中度评估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三、加工贸易行业SWOT分析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加工贸易行业重点企业调研分析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加工贸易企业发展策略分析</w:t>
      </w:r>
      <w:r>
        <w:rPr>
          <w:rFonts w:hint="eastAsia"/>
        </w:rPr>
        <w:br/>
      </w:r>
      <w:r>
        <w:rPr>
          <w:rFonts w:hint="eastAsia"/>
        </w:rPr>
        <w:t>　　第一节 加工贸易市场与销售策略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加工贸易品牌战略思考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中国加工贸易行业发展环境分析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二、加工贸易行业主管部门、监管体制及相关政策法规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3、加工贸易行业的主要法律、法规和政策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4、2025年加工贸易行业法律法规和政策对行业的影响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二、加工贸易消费者需求分析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一、加工贸易技术的应用与创新</w:t>
      </w:r>
      <w:r>
        <w:rPr>
          <w:rFonts w:hint="eastAsia"/>
        </w:rPr>
        <w:br/>
      </w:r>
      <w:r>
        <w:rPr>
          <w:rFonts w:hint="eastAsia"/>
        </w:rPr>
        <w:t>　　　　二、加工贸易行业发展的技术趋势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2025-2031年加工贸易行业展趋势预测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2025-2031年加工贸易市场发展前景分析</w:t>
      </w:r>
      <w:r>
        <w:rPr>
          <w:rFonts w:hint="eastAsia"/>
        </w:rPr>
        <w:br/>
      </w:r>
      <w:r>
        <w:rPr>
          <w:rFonts w:hint="eastAsia"/>
        </w:rPr>
        <w:t>　　　　一、加工贸易市场发展潜力</w:t>
      </w:r>
      <w:r>
        <w:rPr>
          <w:rFonts w:hint="eastAsia"/>
        </w:rPr>
        <w:br/>
      </w:r>
      <w:r>
        <w:rPr>
          <w:rFonts w:hint="eastAsia"/>
        </w:rPr>
        <w:t>　　　　二、加工贸易市场前景分析</w:t>
      </w:r>
      <w:r>
        <w:rPr>
          <w:rFonts w:hint="eastAsia"/>
        </w:rPr>
        <w:br/>
      </w:r>
      <w:r>
        <w:rPr>
          <w:rFonts w:hint="eastAsia"/>
        </w:rPr>
        <w:t>　　　　三、加工贸易细分行业发展前景分析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2025-2031年加工贸易发展趋势预测</w:t>
      </w:r>
      <w:r>
        <w:rPr>
          <w:rFonts w:hint="eastAsia"/>
        </w:rPr>
        <w:br/>
      </w:r>
      <w:r>
        <w:rPr>
          <w:rFonts w:hint="eastAsia"/>
        </w:rPr>
        <w:t>　　　　一、加工贸易发展趋势预测</w:t>
      </w:r>
      <w:r>
        <w:rPr>
          <w:rFonts w:hint="eastAsia"/>
        </w:rPr>
        <w:br/>
      </w:r>
      <w:r>
        <w:rPr>
          <w:rFonts w:hint="eastAsia"/>
        </w:rPr>
        <w:t>　　　　二、加工贸易市场规模预测</w:t>
      </w:r>
      <w:r>
        <w:rPr>
          <w:rFonts w:hint="eastAsia"/>
        </w:rPr>
        <w:br/>
      </w:r>
      <w:r>
        <w:rPr>
          <w:rFonts w:hint="eastAsia"/>
        </w:rPr>
        <w:t>　　　　三、加工贸易细分市场发展趋势预测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未来加工贸易行业挑战与机遇探讨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一、加工贸易行业挑战</w:t>
      </w:r>
      <w:r>
        <w:rPr>
          <w:rFonts w:hint="eastAsia"/>
        </w:rPr>
        <w:br/>
      </w:r>
      <w:r>
        <w:rPr>
          <w:rFonts w:hint="eastAsia"/>
        </w:rPr>
        <w:t>　　　　二、加工贸易行业机遇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加工贸易行业研究结论及建议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对加工贸易行业发展的建议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对加工贸易企业和投资者的建议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加工贸易行业现状</w:t>
      </w:r>
      <w:r>
        <w:rPr>
          <w:rFonts w:hint="eastAsia"/>
        </w:rPr>
        <w:br/>
      </w:r>
      <w:r>
        <w:rPr>
          <w:rFonts w:hint="eastAsia"/>
        </w:rPr>
        <w:t>　　图表 加工贸易行业产业链调研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2020-2024年加工贸易行业市场容量统计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2020-2024年中国加工贸易行业市场规模情况</w:t>
      </w:r>
      <w:r>
        <w:rPr>
          <w:rFonts w:hint="eastAsia"/>
        </w:rPr>
        <w:br/>
      </w:r>
      <w:r>
        <w:rPr>
          <w:rFonts w:hint="eastAsia"/>
        </w:rPr>
        <w:t>　　图表 加工贸易行业动态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2020-2024年中国加工贸易行业经营效益分析</w:t>
      </w:r>
      <w:r>
        <w:rPr>
          <w:rFonts w:hint="eastAsia"/>
        </w:rPr>
        <w:br/>
      </w:r>
      <w:r>
        <w:rPr>
          <w:rFonts w:hint="eastAsia"/>
        </w:rPr>
        <w:t>　　图表 加工贸易行业竞争对手分析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**地区加工贸易市场规模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</w:t>
      </w:r>
      <w:r>
        <w:rPr>
          <w:rFonts w:hint="eastAsia"/>
        </w:rPr>
        <w:br/>
      </w:r>
      <w:r>
        <w:rPr>
          <w:rFonts w:hint="eastAsia"/>
        </w:rPr>
        <w:t>　　图表 **地区加工贸易市场调研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**地区加工贸易市场规模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</w:t>
      </w:r>
      <w:r>
        <w:rPr>
          <w:rFonts w:hint="eastAsia"/>
        </w:rPr>
        <w:br/>
      </w:r>
      <w:r>
        <w:rPr>
          <w:rFonts w:hint="eastAsia"/>
        </w:rPr>
        <w:t>　　图表 **地区加工贸易市场调研</w:t>
      </w:r>
      <w:r>
        <w:rPr>
          <w:rFonts w:hint="eastAsia"/>
        </w:rPr>
        <w:br/>
      </w:r>
      <w:r>
        <w:rPr>
          <w:rFonts w:hint="eastAsia"/>
        </w:rPr>
        <w:t>　　图表 **地区加工贸易行业市场需求分析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2025-2031年中国加工贸易市场前景分析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43d47d4194ae9" w:history="1">
        <w:r>
          <w:rPr>
            <w:rStyle w:val="Hyperlink"/>
          </w:rPr>
          <w:t>2025-2031年中国加工贸易市场研究与发展前景预测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43d47d4194ae9" w:history="1">
        <w:r>
          <w:rPr>
            <w:rStyle w:val="Hyperlink"/>
          </w:rPr>
          <w:t>https://www.20087.com/0/23/JiaGongMaoYiDeXianZhuangYuQianJing.html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c86269cc430f" w:history="1">
      <w:r>
        <w:rPr>
          <w:rStyle w:val="Hyperlink"/>
        </w:rPr>
        <w:t>2025-2031年中国加工贸易市场研究与发展前景预测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GongMaoYiDeXianZhuangYuQianJing.html" TargetMode="External" Id="Rb3143d47d41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GongMaoYiDeXianZhuangYuQianJing.html" TargetMode="External" Id="Red30c86269c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2024-12-20T08:04:17Z</dcterms:created>
  <dcterms:modified xsi:type="dcterms:W3CDTF">2024-12-20T09:04:17Z</dcterms:modified>
  <dc:subject>2025-2031年中国加工贸易市场研究与发展前景预测</dc:subject>
  <dc:title>2025-2031年中国加工贸易市场研究与发展前景预测</dc:title>
  <cp:keywords>2025-2031年中国加工贸易市场研究与发展前景预测</cp:keywords>
  <dc:description>2025-2031年中国加工贸易市场研究与发展前景预测</dc:description>
</cp:coreProperties>
</file>