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b4af2975d4404c" w:history="1">
              <w:r>
                <w:rPr>
                  <w:rStyle w:val="Hyperlink"/>
                </w:rPr>
                <w:t>2026-2032年全球与中国核级特种门行业研究及前景趋势报告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b4af2975d4404c" w:history="1">
              <w:r>
                <w:rPr>
                  <w:rStyle w:val="Hyperlink"/>
                </w:rPr>
                <w:t>2026-2032年全球与中国核级特种门行业研究及前景趋势报告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b4af2975d4404c" w:history="1">
                <w:r>
                  <w:rPr>
                    <w:rStyle w:val="Hyperlink"/>
                  </w:rPr>
                  <w:t>https://www.20087.com/0/73/HeJiTeZhongMenHangYeFaZhanQianJing.html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级特种门是核电站、核燃料循环设施及高放射性实验室等极端环境中，用于实现物理隔离、辐射屏蔽及防爆密封的核心安全屏障。作为核设施纵深防御体系的关键一环，该类特种门需承受极端温度、高压冲击、强辐射及地震载荷，并具备绝对的气密性与水密性。目前，全球核级特种门行业呈现出极高的技术壁垒与严格的准入机制。在设计与制造端，行业依托先进的有限元分析、热工水力计算及全尺寸抗震试验，确保门体在各类设计基准事故下的结构完整性。同时，随着第三代及第四代核电技术的推进，核级特种门在材料抗辐照脆化、多重密封结构及长寿命免维护方面取得了显著突破。整体而言，该领域正通过高端装备制造与核安全文化的深度融合，保障核设施的绝对安全。</w:t>
      </w:r>
      <w:r>
        <w:rPr>
          <w:rFonts w:hint="eastAsia"/>
        </w:rPr>
        <w:br/>
      </w:r>
      <w:r>
        <w:rPr>
          <w:rFonts w:hint="eastAsia"/>
        </w:rPr>
        <w:t>　　未来，核级特种门行业将向智能化监测、模块化建造及全生命周期管理方向加速演进。市场调研网认为，随着小型模块化反应堆（SMR）及核聚变装置的兴起，对紧凑型、高集成度及快开式核级特种门的需求将大幅增加。在智能运维方面，内置应力传感器、辐射剂量计及密封状态监测模块的智能门体，将实现运行状态的实时感知与预测性维护，大幅降低人工巡检风险。此外，面对全球核能复兴与老旧机组延寿需求，具备快速响应能力的维修改造与备件国产化替代将迎来广阔市场。具备顶级核安全资质、自主核心知识产权及丰富工程验证经验的装备企业，将在全球核能产业链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b4af2975d4404c" w:history="1">
        <w:r>
          <w:rPr>
            <w:rStyle w:val="Hyperlink"/>
          </w:rPr>
          <w:t>2026-2032年全球与中国核级特种门行业研究及前景趋势报告</w:t>
        </w:r>
      </w:hyperlink>
      <w:r>
        <w:rPr>
          <w:rFonts w:hint="eastAsia"/>
        </w:rPr>
        <w:t>》，2025年核级特种门行业市场规模达 亿元，预计2032年市场规模将达 亿元，期间年均复合增长率（CAGR）达 %。报告基于科学的市场调研与数据分析，全面解析了核级特种门行业的市场规模、市场需求及发展现状。报告深入探讨了核级特种门产业链结构、细分市场特点及技术发展方向，并结合宏观经济环境与消费者需求变化，对核级特种门行业前景与未来趋势进行了科学预测，揭示了潜在增长空间。通过对核级特种门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按产品类型细分，全球核级特种门市场规模2021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手动门</w:t>
      </w:r>
      <w:r>
        <w:rPr>
          <w:rFonts w:hint="eastAsia"/>
        </w:rPr>
        <w:br/>
      </w:r>
      <w:r>
        <w:rPr>
          <w:rFonts w:hint="eastAsia"/>
        </w:rPr>
        <w:t>　　　　1.3.3 电动门</w:t>
      </w:r>
      <w:r>
        <w:rPr>
          <w:rFonts w:hint="eastAsia"/>
        </w:rPr>
        <w:br/>
      </w:r>
      <w:r>
        <w:rPr>
          <w:rFonts w:hint="eastAsia"/>
        </w:rPr>
        <w:t>　　　　1.3.4 液压驱动门</w:t>
      </w:r>
      <w:r>
        <w:rPr>
          <w:rFonts w:hint="eastAsia"/>
        </w:rPr>
        <w:br/>
      </w:r>
      <w:r>
        <w:rPr>
          <w:rFonts w:hint="eastAsia"/>
        </w:rPr>
        <w:t>　　1.4 产品分类，按门厚度</w:t>
      </w:r>
      <w:r>
        <w:rPr>
          <w:rFonts w:hint="eastAsia"/>
        </w:rPr>
        <w:br/>
      </w:r>
      <w:r>
        <w:rPr>
          <w:rFonts w:hint="eastAsia"/>
        </w:rPr>
        <w:t>　　　　1.4.1 按门厚度细分，全球核级特种门市场规模2021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轻型门（≤50 mm）</w:t>
      </w:r>
      <w:r>
        <w:rPr>
          <w:rFonts w:hint="eastAsia"/>
        </w:rPr>
        <w:br/>
      </w:r>
      <w:r>
        <w:rPr>
          <w:rFonts w:hint="eastAsia"/>
        </w:rPr>
        <w:t>　　　　1.4.3 中型门（50–150 mm）</w:t>
      </w:r>
      <w:r>
        <w:rPr>
          <w:rFonts w:hint="eastAsia"/>
        </w:rPr>
        <w:br/>
      </w:r>
      <w:r>
        <w:rPr>
          <w:rFonts w:hint="eastAsia"/>
        </w:rPr>
        <w:t>　　　　1.4.4 重型门（＞150 mm）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按应用细分，全球核级特种门市场规模2021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核电站</w:t>
      </w:r>
      <w:r>
        <w:rPr>
          <w:rFonts w:hint="eastAsia"/>
        </w:rPr>
        <w:br/>
      </w:r>
      <w:r>
        <w:rPr>
          <w:rFonts w:hint="eastAsia"/>
        </w:rPr>
        <w:t>　　　　1.5.3 核科研设施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核级特种门行业发展总体概况</w:t>
      </w:r>
      <w:r>
        <w:rPr>
          <w:rFonts w:hint="eastAsia"/>
        </w:rPr>
        <w:br/>
      </w:r>
      <w:r>
        <w:rPr>
          <w:rFonts w:hint="eastAsia"/>
        </w:rPr>
        <w:t>　　　　1.6.2 核级特种门行业发展主要特点</w:t>
      </w:r>
      <w:r>
        <w:rPr>
          <w:rFonts w:hint="eastAsia"/>
        </w:rPr>
        <w:br/>
      </w:r>
      <w:r>
        <w:rPr>
          <w:rFonts w:hint="eastAsia"/>
        </w:rPr>
        <w:t>　　　　1.6.3 核级特种门行业发展影响因素</w:t>
      </w:r>
      <w:r>
        <w:rPr>
          <w:rFonts w:hint="eastAsia"/>
        </w:rPr>
        <w:br/>
      </w:r>
      <w:r>
        <w:rPr>
          <w:rFonts w:hint="eastAsia"/>
        </w:rPr>
        <w:t>　　　　1.6.3 .1 核级特种门有利因素</w:t>
      </w:r>
      <w:r>
        <w:rPr>
          <w:rFonts w:hint="eastAsia"/>
        </w:rPr>
        <w:br/>
      </w:r>
      <w:r>
        <w:rPr>
          <w:rFonts w:hint="eastAsia"/>
        </w:rPr>
        <w:t>　　　　1.6.3 .2 核级特种门不利因素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全球市场，近三年核级特种门主要企业占有率及排名（按销量）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核级特种门主要企业在国际市场占有率（按销量，2023-2026）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2025年核级特种门主要企业在国际市场排名（按销量）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全球市场主要企业核级特种门销量（2023-2026）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全球市场，近三年核级特种门主要企业占有率及排名（按收入）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核级特种门主要企业在国际市场占有率（按收入，2023-2026）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2025年核级特种门主要企业在国际市场排名（按收入）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全球市场主要企业核级特种门销售收入（2023-2026）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全球市场主要企业核级特种门销售价格（2023-2026）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中国市场，近三年核级特种门主要企业占有率及排名（按销量）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核级特种门主要企业在中国市场占有率（按销量，2023-2026）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2025年核级特种门主要企业在中国市场排名（按销量）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中国市场主要企业核级特种门销量（2023-2026）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中国市场，近三年核级特种门主要企业占有率及排名（按收入）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核级特种门主要企业在中国市场占有率（按收入，2023-2026）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2025年核级特种门主要企业在中国市场排名（按收入）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中国市场主要企业核级特种门销售收入（2023-2026）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全球主要厂商核级特种门总部及产地分布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全球主要厂商成立时间及核级特种门商业化日期</w:t>
      </w:r>
      <w:r>
        <w:rPr>
          <w:rFonts w:hint="eastAsia"/>
        </w:rPr>
        <w:br/>
      </w:r>
      <w:r>
        <w:rPr>
          <w:rFonts w:hint="eastAsia"/>
        </w:rPr>
        <w:t>　　2.8 全球主要厂商核级特种门产品类型及应用</w:t>
      </w:r>
      <w:r>
        <w:rPr>
          <w:rFonts w:hint="eastAsia"/>
        </w:rPr>
        <w:br/>
      </w:r>
      <w:r>
        <w:rPr>
          <w:rFonts w:hint="eastAsia"/>
        </w:rPr>
        <w:t>　　2.9 核级特种门行业集中度、竞争程度分析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核级特种门行业集中度分析：2025年全球Top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全球核级特种门第一梯队、第二梯队和第三梯队生产商（品牌）及市场份额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全球核级特种门总体规模分析</w:t>
      </w:r>
      <w:r>
        <w:rPr>
          <w:rFonts w:hint="eastAsia"/>
        </w:rPr>
        <w:br/>
      </w:r>
      <w:r>
        <w:rPr>
          <w:rFonts w:hint="eastAsia"/>
        </w:rPr>
        <w:t>　　3.1 全球核级特种门供需现状及预测（2021-2032）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全球核级特种门产能、产量、产能利用率及发展趋势（2021-2032）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全球核级特种门产量、需求量及发展趋势（2021-2032）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全球主要地区核级特种门产量及发展趋势（2021-2032）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全球主要地区核级特种门产量（2021-2026）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全球主要地区核级特种门产量（2027-2032）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全球主要地区核级特种门产量市场份额（2021-2032）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中国核级特种门供需现状及预测（2021-2032）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中国核级特种门产能、产量、产能利用率及发展趋势（2021-2032）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中国核级特种门产量、市场需求量及发展趋势（2021-2032）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中国市场核级特种门进出口（2021-2032）</w:t>
      </w:r>
      <w:r>
        <w:rPr>
          <w:rFonts w:hint="eastAsia"/>
        </w:rPr>
        <w:br/>
      </w:r>
      <w:r>
        <w:rPr>
          <w:rFonts w:hint="eastAsia"/>
        </w:rPr>
        <w:t>　　3.4 全球核级特种门销量及销售额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全球市场核级特种门销售额（2021-2032）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全球市场核级特种门价格趋势（2021-2032）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全球核级特种门主要地区分析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全球主要地区核级特种门市场规模分析：2021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全球主要地区核级特种门销售收入及市场份额（2021-2026）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全球主要地区核级特种门销售收入预测（2027-2032）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全球主要地区核级特种门销量分析：2021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全球主要地区核级特种门销量及市场份额预测（2027-2032）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中东市场核级特种门销量、收入及增长率（2021-2032）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不同产品类型核级特种门分析</w:t>
      </w:r>
      <w:r>
        <w:rPr>
          <w:rFonts w:hint="eastAsia"/>
        </w:rPr>
        <w:br/>
      </w:r>
      <w:r>
        <w:rPr>
          <w:rFonts w:hint="eastAsia"/>
        </w:rPr>
        <w:t>　　6.1 全球不同产品类型核级特种门销量（2021-2032）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全球不同产品类型核级特种门收入（2021-2032）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全球不同产品类型核级特种门收入及市场份额（2021-2026）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全球不同产品类型核级特种门收入预测（2027-2032）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全球不同产品类型核级特种门价格走势（2021-2032）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中国不同产品类型核级特种门收入（2021-2032）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中国不同产品类型核级特种门收入及市场份额（2021-2026）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中国不同产品类型核级特种门收入预测（2027-2032）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不同应用核级特种门分析</w:t>
      </w:r>
      <w:r>
        <w:rPr>
          <w:rFonts w:hint="eastAsia"/>
        </w:rPr>
        <w:br/>
      </w:r>
      <w:r>
        <w:rPr>
          <w:rFonts w:hint="eastAsia"/>
        </w:rPr>
        <w:t>　　7.1 全球不同应用核级特种门销量（2021-2032）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全球不同应用核级特种门收入（2021-2032）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全球不同应用核级特种门收入及市场份额（2021-2026）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全球不同应用核级特种门收入预测（2027-2032）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全球不同应用核级特种门价格走势（2021-2032）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中国不同应用核级特种门收入（2021-2032）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中国不同应用核级特种门收入及市场份额（2021-2026）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中国不同应用核级特种门收入预测（2027-2032）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核级特种门行业发展趋势</w:t>
      </w:r>
      <w:r>
        <w:rPr>
          <w:rFonts w:hint="eastAsia"/>
        </w:rPr>
        <w:br/>
      </w:r>
      <w:r>
        <w:rPr>
          <w:rFonts w:hint="eastAsia"/>
        </w:rPr>
        <w:t>　　8.2 核级特种门行业主要驱动因素</w:t>
      </w:r>
      <w:r>
        <w:rPr>
          <w:rFonts w:hint="eastAsia"/>
        </w:rPr>
        <w:br/>
      </w:r>
      <w:r>
        <w:rPr>
          <w:rFonts w:hint="eastAsia"/>
        </w:rPr>
        <w:t>　　8.3 核级特种门中国企业SWOT分析</w:t>
      </w:r>
      <w:r>
        <w:rPr>
          <w:rFonts w:hint="eastAsia"/>
        </w:rPr>
        <w:br/>
      </w:r>
      <w:r>
        <w:rPr>
          <w:rFonts w:hint="eastAsia"/>
        </w:rPr>
        <w:t>　　8.4 中国核级特种门行业政策环境分析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核级特种门行业产业链简介</w:t>
      </w:r>
      <w:r>
        <w:rPr>
          <w:rFonts w:hint="eastAsia"/>
        </w:rPr>
        <w:br/>
      </w:r>
      <w:r>
        <w:rPr>
          <w:rFonts w:hint="eastAsia"/>
        </w:rPr>
        <w:t>　　　　9.1.1 核级特种门行业供应链分析</w:t>
      </w:r>
      <w:r>
        <w:rPr>
          <w:rFonts w:hint="eastAsia"/>
        </w:rPr>
        <w:br/>
      </w:r>
      <w:r>
        <w:rPr>
          <w:rFonts w:hint="eastAsia"/>
        </w:rPr>
        <w:t>　　　　9.1.2 核级特种门主要原料及供应情况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核级特种门行业采购模式</w:t>
      </w:r>
      <w:r>
        <w:rPr>
          <w:rFonts w:hint="eastAsia"/>
        </w:rPr>
        <w:br/>
      </w:r>
      <w:r>
        <w:rPr>
          <w:rFonts w:hint="eastAsia"/>
        </w:rPr>
        <w:t>　　9.3 核级特种门行业生产模式</w:t>
      </w:r>
      <w:r>
        <w:rPr>
          <w:rFonts w:hint="eastAsia"/>
        </w:rPr>
        <w:br/>
      </w:r>
      <w:r>
        <w:rPr>
          <w:rFonts w:hint="eastAsia"/>
        </w:rPr>
        <w:t>　　9.4 核级特种门行业销售模式及销售渠道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按产品类型细分，全球核级特种门市场规模2021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按门厚度细分，全球核级特种门市场规模2021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按应用细分，全球核级特种门市场规模（CAGR）2021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核级特种门行业发展主要特点</w:t>
      </w:r>
      <w:r>
        <w:rPr>
          <w:rFonts w:hint="eastAsia"/>
        </w:rPr>
        <w:br/>
      </w:r>
      <w:r>
        <w:rPr>
          <w:rFonts w:hint="eastAsia"/>
        </w:rPr>
        <w:t>　　表 5： 核级特种门行业发展有利因素分析</w:t>
      </w:r>
      <w:r>
        <w:rPr>
          <w:rFonts w:hint="eastAsia"/>
        </w:rPr>
        <w:br/>
      </w:r>
      <w:r>
        <w:rPr>
          <w:rFonts w:hint="eastAsia"/>
        </w:rPr>
        <w:t>　　表 6： 核级特种门行业发展不利因素分析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进入核级特种门行业壁垒</w:t>
      </w:r>
      <w:r>
        <w:rPr>
          <w:rFonts w:hint="eastAsia"/>
        </w:rPr>
        <w:br/>
      </w:r>
      <w:r>
        <w:rPr>
          <w:rFonts w:hint="eastAsia"/>
        </w:rPr>
        <w:t>　　表 8： 核级特种门主要企业在国际市场占有率（按销量，2023-2026）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2025年核级特种门主要企业在国际市场排名（按销量）&amp;（个）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10： 全球市场主要企业核级特种门销量（2023-2026）&amp;（个）</w:t>
      </w:r>
      <w:r>
        <w:rPr>
          <w:rFonts w:hint="eastAsia"/>
        </w:rPr>
        <w:br/>
      </w:r>
      <w:r>
        <w:rPr>
          <w:rFonts w:hint="eastAsia"/>
        </w:rPr>
        <w:t>　　表 11： 核级特种门主要企业在国际市场占有率（按收入，2023-2026）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2025年核级特种门主要企业在国际市场排名（按收入）&amp;（万元）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全球市场主要企业核级特种门销售收入（2023-2026）&amp;（万元）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全球市场主要企业核级特种门销售价格（2023-2026）&amp;（千元/个）</w:t>
      </w:r>
      <w:r>
        <w:rPr>
          <w:rFonts w:hint="eastAsia"/>
        </w:rPr>
        <w:br/>
      </w:r>
      <w:r>
        <w:rPr>
          <w:rFonts w:hint="eastAsia"/>
        </w:rPr>
        <w:t>　　表 15： 核级特种门主要企业在中国市场占有率（按销量，2023-2026）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2025年核级特种门主要企业在中国市场排名（按销量）&amp;（个）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17： 中国市场主要企业核级特种门销量（2023-2026）&amp;（个）</w:t>
      </w:r>
      <w:r>
        <w:rPr>
          <w:rFonts w:hint="eastAsia"/>
        </w:rPr>
        <w:br/>
      </w:r>
      <w:r>
        <w:rPr>
          <w:rFonts w:hint="eastAsia"/>
        </w:rPr>
        <w:t>　　表 18： 核级特种门主要企业在中国市场占有率（按收入，2023-2026）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2025年核级特种门主要企业在中国市场排名（按收入）&amp;（万元）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中国市场主要企业核级特种门销售收入（2023-2026）&amp;（万元）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全球主要厂商核级特种门总部及产地分布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全球主要厂商成立时间及核级特种门商业化日期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全球主要厂商核级特种门产品类型及应用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2025年全球核级特种门主要厂商市场地位（第一梯队、第二梯队和第三梯队）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全球核级特种门市场投资、并购等现状分析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全球主要地区核级特种门产量增速（CAGR）：（2021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27： 全球主要地区核级特种门产量（2021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全球主要地区核级特种门产量（2021-2026）&amp;（个）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全球主要地区核级特种门产量（2027-2032）&amp;（个）</w:t>
      </w:r>
      <w:r>
        <w:rPr>
          <w:rFonts w:hint="eastAsia"/>
        </w:rPr>
        <w:br/>
      </w:r>
      <w:r>
        <w:rPr>
          <w:rFonts w:hint="eastAsia"/>
        </w:rPr>
        <w:t>　　表 30： 全球主要地区核级特种门产量市场份额（2021-2026）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全球主要地区核级特种门产量市场份额（2027-2032）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中国市场核级特种门产量、销量、进出口（2021-2026）&amp;（个）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33： 中国市场核级特种门产量、销量、进出口预测（2027-2032）&amp;（个）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34： 全球主要地区核级特种门销售收入增速：（2021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全球主要地区核级特种门销售收入（2021-2026）&amp;（万元）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全球主要地区核级特种门销售收入市场份额（2021-2026）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全球主要地区核级特种门收入（2027-2032）&amp;（万元）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全球主要地区核级特种门收入市场份额（2027-2032）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全球主要地区核级特种门销量（个）：2021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41： 全球主要地区核级特种门销量市场份额（2021-2026）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全球主要地区核级特种门销量（2027-2032）&amp;（个）</w:t>
      </w:r>
      <w:r>
        <w:rPr>
          <w:rFonts w:hint="eastAsia"/>
        </w:rPr>
        <w:br/>
      </w:r>
      <w:r>
        <w:rPr>
          <w:rFonts w:hint="eastAsia"/>
        </w:rPr>
        <w:t>　　表 43： 全球主要地区核级特种门销量份额（2027-2032）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核级特种门生产基地、销售区域、竞争对手及市场地位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全球不同产品类型核级特种门销量（2021-2026）&amp;（个）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115： 全球不同产品类型核级特种门销量市场份额（2021-2026）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全球不同产品类型核级特种门收入（2021-2026）&amp;（万元）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全球不同产品类型核级特种门收入市场份额（2021-2026）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全球不同产品类型核级特种门收入预测（2027-2032）&amp;（万元）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全球不同产品类型核级特种门收入市场份额预测（2027-2032）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123： 中国不同产品类型核级特种门销量市场份额（2021-2026）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125： 全球市场不同产品类型核级特种门销量市场份额预测（2027-2032）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中国不同产品类型核级特种门收入（2021-2026）&amp;（万元）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中国不同产品类型核级特种门收入市场份额（2021-2026）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中国不同产品类型核级特种门收入预测（2027-2032）&amp;（万元）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中国不同产品类型核级特种门收入市场份额预测（2027-2032）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131： 全球不同应用核级特种门销量市场份额（2021-2026）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133： 全球市场不同应用核级特种门销量市场份额预测（2027-2032）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全球不同应用核级特种门收入（2021-2026）&amp;（万元）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全球不同应用核级特种门收入市场份额（2021-2026）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全球不同应用核级特种门收入预测（2027-2032）&amp;（万元）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全球不同应用核级特种门收入市场份额预测（2027-2032）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139： 中国不同应用核级特种门销量市场份额（2021-2026）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141： 中国市场不同应用核级特种门销量市场份额预测（2027-2032）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中国不同应用核级特种门收入（2021-2026）&amp;（万元）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中国不同应用核级特种门收入市场份额（2021-2026）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中国不同应用核级特种门收入预测（2027-2032）&amp;（万元）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中国不同应用核级特种门收入市场份额预测（2027-2032）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核级特种门行业发展趋势</w:t>
      </w:r>
      <w:r>
        <w:rPr>
          <w:rFonts w:hint="eastAsia"/>
        </w:rPr>
        <w:br/>
      </w:r>
      <w:r>
        <w:rPr>
          <w:rFonts w:hint="eastAsia"/>
        </w:rPr>
        <w:t>　　表 147： 核级特种门行业主要驱动因素</w:t>
      </w:r>
      <w:r>
        <w:rPr>
          <w:rFonts w:hint="eastAsia"/>
        </w:rPr>
        <w:br/>
      </w:r>
      <w:r>
        <w:rPr>
          <w:rFonts w:hint="eastAsia"/>
        </w:rPr>
        <w:t>　　表 148： 核级特种门行业供应链分析</w:t>
      </w:r>
      <w:r>
        <w:rPr>
          <w:rFonts w:hint="eastAsia"/>
        </w:rPr>
        <w:br/>
      </w:r>
      <w:r>
        <w:rPr>
          <w:rFonts w:hint="eastAsia"/>
        </w:rPr>
        <w:t>　　表 149： 核级特种门上游原料供应商</w:t>
      </w:r>
      <w:r>
        <w:rPr>
          <w:rFonts w:hint="eastAsia"/>
        </w:rPr>
        <w:br/>
      </w:r>
      <w:r>
        <w:rPr>
          <w:rFonts w:hint="eastAsia"/>
        </w:rPr>
        <w:t>　　表 150： 核级特种门主要地区不同应用客户分析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核级特种门典型经销商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核级特种门产品图片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全球不同产品类型核级特种门销售额2021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全球不同产品类型核级特种门市场份额2025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手动门产品图片</w:t>
      </w:r>
      <w:r>
        <w:rPr>
          <w:rFonts w:hint="eastAsia"/>
        </w:rPr>
        <w:br/>
      </w:r>
      <w:r>
        <w:rPr>
          <w:rFonts w:hint="eastAsia"/>
        </w:rPr>
        <w:t>　　图 5： 电动门产品图片</w:t>
      </w:r>
      <w:r>
        <w:rPr>
          <w:rFonts w:hint="eastAsia"/>
        </w:rPr>
        <w:br/>
      </w:r>
      <w:r>
        <w:rPr>
          <w:rFonts w:hint="eastAsia"/>
        </w:rPr>
        <w:t>　　图 6： 液压驱动门产品图片</w:t>
      </w:r>
      <w:r>
        <w:rPr>
          <w:rFonts w:hint="eastAsia"/>
        </w:rPr>
        <w:br/>
      </w:r>
      <w:r>
        <w:rPr>
          <w:rFonts w:hint="eastAsia"/>
        </w:rPr>
        <w:t>　　图 7： 全球不同门厚度核级特种门销售额2021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全球不同门厚度核级特种门市场份额2025 &amp; 2032</w:t>
      </w:r>
      <w:r>
        <w:rPr>
          <w:rFonts w:hint="eastAsia"/>
        </w:rPr>
        <w:br/>
      </w:r>
      <w:r>
        <w:rPr>
          <w:rFonts w:hint="eastAsia"/>
        </w:rPr>
        <w:t>　　图 9： 轻型门（≤50 mm）产品图片</w:t>
      </w:r>
      <w:r>
        <w:rPr>
          <w:rFonts w:hint="eastAsia"/>
        </w:rPr>
        <w:br/>
      </w:r>
      <w:r>
        <w:rPr>
          <w:rFonts w:hint="eastAsia"/>
        </w:rPr>
        <w:t>　　图 10： 中型门（50–150 mm）产品图片</w:t>
      </w:r>
      <w:r>
        <w:rPr>
          <w:rFonts w:hint="eastAsia"/>
        </w:rPr>
        <w:br/>
      </w:r>
      <w:r>
        <w:rPr>
          <w:rFonts w:hint="eastAsia"/>
        </w:rPr>
        <w:t>　　图 11： 重型门（＞150 mm）产品图片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全球不同应用核级特种门市场份额2025 &amp; 2032</w:t>
      </w:r>
      <w:r>
        <w:rPr>
          <w:rFonts w:hint="eastAsia"/>
        </w:rPr>
        <w:br/>
      </w:r>
      <w:r>
        <w:rPr>
          <w:rFonts w:hint="eastAsia"/>
        </w:rPr>
        <w:t>　　图 14： 核电站</w:t>
      </w:r>
      <w:r>
        <w:rPr>
          <w:rFonts w:hint="eastAsia"/>
        </w:rPr>
        <w:br/>
      </w:r>
      <w:r>
        <w:rPr>
          <w:rFonts w:hint="eastAsia"/>
        </w:rPr>
        <w:t>　　图 15： 核科研设施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2025年全球前五大生产商核级特种门市场份额</w:t>
      </w:r>
      <w:r>
        <w:rPr>
          <w:rFonts w:hint="eastAsia"/>
        </w:rPr>
        <w:br/>
      </w:r>
      <w:r>
        <w:rPr>
          <w:rFonts w:hint="eastAsia"/>
        </w:rPr>
        <w:t>　　图 18： 2025年全球核级特种门第一梯队、第二梯队和第三梯队厂商及市场份额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全球核级特种门产能、产量、产能利用率及发展趋势（2021-2032）&amp;（个）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20： 全球核级特种门产量、需求量及发展趋势（2021-2032）&amp;（个）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21： 全球主要地区核级特种门产量市场份额（2021-2032）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中国核级特种门产能、产量、产能利用率及发展趋势（2021-2032）&amp;（个）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23： 中国核级特种门产量、市场需求量及发展趋势（2021-2032）&amp;（个）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24： 全球核级特种门市场销售额及增长率：（2021-2032）&amp;（万元）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全球市场核级特种门市场规模：2021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27： 全球市场核级特种门价格趋势（2021-2032）&amp;（千元/个）</w:t>
      </w:r>
      <w:r>
        <w:rPr>
          <w:rFonts w:hint="eastAsia"/>
        </w:rPr>
        <w:br/>
      </w:r>
      <w:r>
        <w:rPr>
          <w:rFonts w:hint="eastAsia"/>
        </w:rPr>
        <w:t>　　图 28： 全球主要地区核级特种门销售收入（2021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全球主要地区核级特种门销售收入市场份额（2021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31： 北美市场核级特种门收入及增长率（2021-2032）&amp;（万元）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33： 欧洲市场核级特种门收入及增长率（2021-2032）&amp;（万元）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35： 中国市场核级特种门收入及增长率（2021-2032）&amp;（万元）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37： 日本市场核级特种门收入及增长率（2021-2032）&amp;（万元）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39： 东南亚市场核级特种门收入及增长率（2021-2032）&amp;（万元）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41： 印度市场核级特种门收入及增长率（2021-2032）&amp;（万元）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43： 南美市场核级特种门收入及增长率（2021-2032）&amp;（万元）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45： 中东市场核级特种门收入及增长率（2021-2032）&amp;（万元）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全球不同产品类型核级特种门价格走势（2021-2032）&amp;（千元/个）</w:t>
      </w:r>
      <w:r>
        <w:rPr>
          <w:rFonts w:hint="eastAsia"/>
        </w:rPr>
        <w:br/>
      </w:r>
      <w:r>
        <w:rPr>
          <w:rFonts w:hint="eastAsia"/>
        </w:rPr>
        <w:t>　　图 47： 全球不同应用核级特种门价格走势（2021-2032）&amp;（千元/个）</w:t>
      </w:r>
      <w:r>
        <w:rPr>
          <w:rFonts w:hint="eastAsia"/>
        </w:rPr>
        <w:br/>
      </w:r>
      <w:r>
        <w:rPr>
          <w:rFonts w:hint="eastAsia"/>
        </w:rPr>
        <w:t>　　图 48： 核级特种门中国企业SWOT分析</w:t>
      </w:r>
      <w:r>
        <w:rPr>
          <w:rFonts w:hint="eastAsia"/>
        </w:rPr>
        <w:br/>
      </w:r>
      <w:r>
        <w:rPr>
          <w:rFonts w:hint="eastAsia"/>
        </w:rPr>
        <w:t>　　图 49： 核级特种门产业链</w:t>
      </w:r>
      <w:r>
        <w:rPr>
          <w:rFonts w:hint="eastAsia"/>
        </w:rPr>
        <w:br/>
      </w:r>
      <w:r>
        <w:rPr>
          <w:rFonts w:hint="eastAsia"/>
        </w:rPr>
        <w:t>　　图 50： 核级特种门行业采购模式分析</w:t>
      </w:r>
      <w:r>
        <w:rPr>
          <w:rFonts w:hint="eastAsia"/>
        </w:rPr>
        <w:br/>
      </w:r>
      <w:r>
        <w:rPr>
          <w:rFonts w:hint="eastAsia"/>
        </w:rPr>
        <w:t>　　图 51： 核级特种门行业生产模式</w:t>
      </w:r>
      <w:r>
        <w:rPr>
          <w:rFonts w:hint="eastAsia"/>
        </w:rPr>
        <w:br/>
      </w:r>
      <w:r>
        <w:rPr>
          <w:rFonts w:hint="eastAsia"/>
        </w:rPr>
        <w:t>　　图 52： 核级特种门行业销售模式分析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b4af2975d4404c" w:history="1">
        <w:r>
          <w:rPr>
            <w:rStyle w:val="Hyperlink"/>
          </w:rPr>
          <w:t>2026-2032年全球与中国核级特种门行业研究及前景趋势报告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b4af2975d4404c" w:history="1">
        <w:r>
          <w:rPr>
            <w:rStyle w:val="Hyperlink"/>
          </w:rPr>
          <w:t>https://www.20087.com/0/73/HeJiTeZhongMenHangYeFaZhanQianJing.html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0fcfca6f2f4a74" w:history="1">
      <w:r>
        <w:rPr>
          <w:rStyle w:val="Hyperlink"/>
        </w:rPr>
        <w:t>2026-2032年全球与中国核级特种门行业研究及前景趋势报告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HeJiTeZhongMenHangYeFaZhanQianJing.html" TargetMode="External" Id="Ra2b4af2975d440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HeJiTeZhongMenHangYeFaZhanQianJing.html" TargetMode="External" Id="Ra70fcfca6f2f4a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2026-06-12T05:40:38Z</dcterms:created>
  <dcterms:modified xsi:type="dcterms:W3CDTF">2026-06-12T06:40:38Z</dcterms:modified>
  <dc:subject>2026-2032年全球与中国核级特种门行业研究及前景趋势报告</dc:subject>
  <dc:title>2026-2032年全球与中国核级特种门行业研究及前景趋势报告</dc:title>
  <cp:keywords>2026-2032年全球与中国核级特种门行业研究及前景趋势报告</cp:keywords>
  <dc:description>2026-2032年全球与中国核级特种门行业研究及前景趋势报告</dc:description>
</cp:coreProperties>
</file>