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b482e414e4187" w:history="1">
              <w:r>
                <w:rPr>
                  <w:rStyle w:val="Hyperlink"/>
                </w:rPr>
                <w:t>2026-2032年全球与中国触摸板控制芯片行业发展研究及市场前景分析报告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b482e414e4187" w:history="1">
              <w:r>
                <w:rPr>
                  <w:rStyle w:val="Hyperlink"/>
                </w:rPr>
                <w:t>2026-2032年全球与中国触摸板控制芯片行业发展研究及市场前景分析报告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b482e414e4187" w:history="1">
                <w:r>
                  <w:rPr>
                    <w:rStyle w:val="Hyperlink"/>
                  </w:rPr>
                  <w:t>https://www.20087.com/0/53/ChuMoBanKongZhiXinPianDeQianJingQuShi.html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板控制芯片的技术发展聚焦于高精度、低功耗与多点触控能力的持续优化。主流产品已普遍支持手势识别、压力感应及边缘区域精准响应，满足笔记本电脑、一体机及部分工业设备对人机交互流畅性的严苛需求。制程工艺的进步使得芯片集成度显著提升，外围元件数量减少，有助于整机轻薄化与成本控制。与此同时，抗干扰能力成为关键性能指标，尤其在复杂电磁环境或潮湿条件下，先进算法与硬件架构协同提升信号信噪比，保障操作稳定性。市场对定制化功能的需求亦推动厂商开发可编程固件，以适配不同终端厂商的交互逻辑与外观设计。</w:t>
      </w:r>
      <w:r>
        <w:rPr>
          <w:rFonts w:hint="eastAsia"/>
        </w:rPr>
        <w:br/>
      </w:r>
      <w:r>
        <w:rPr>
          <w:rFonts w:hint="eastAsia"/>
        </w:rPr>
        <w:t>　　未来，触摸板控制芯片将朝着更高智能化与场景融合方向演进。市场调研网认为，随着人工智能边缘计算能力的嵌入，芯片有望实现自适应学习用户操作习惯、动态调整灵敏度及预测交互意图等高级功能。在新兴应用场景如可穿戴设备、车载中控及智能家居面板中，柔性基板与非平面表面的触控需求将催生新型传感架构，推动电容式与光学、超声波等混合传感技术的融合。此外，安全交互将成为重要发展方向，通过集成生物特征识别（如指纹或掌纹）实现身份验证与权限控制，使触摸板从单纯输入装置升级为多功能安全入口。标准化接口与跨平台兼容性亦将持续强化，以支撑更广泛的生态系统整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cb482e414e4187" w:history="1">
        <w:r>
          <w:rPr>
            <w:rStyle w:val="Hyperlink"/>
          </w:rPr>
          <w:t>2026-2032年全球与中国触摸板控制芯片行业发展研究及市场前景分析报告</w:t>
        </w:r>
      </w:hyperlink>
      <w:r>
        <w:rPr>
          <w:rFonts w:hint="eastAsia"/>
        </w:rPr>
        <w:t>》，2025年触摸板控制芯片行业市场规模达 亿元，预计2032年市场规模将达 亿元，期间年均复合增长率（CAGR）达 %。报告系统分析了触摸板控制芯片行业的市场运行态势及发展趋势。报告从触摸板控制芯片行业基础知识、发展环境入手，结合触摸板控制芯片行业运行数据和产业链结构，全面解读触摸板控制芯片市场竞争格局及重点企业表现，并基于此对触摸板控制芯片行业发展前景作出预测，提供可操作的发展建议。研究采用定性与定量相结合的方法，整合国家统计局、相关协会的权威数据以及一手调研资料，确保结论的准确性和实用性，为触摸板控制芯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按产品类型细分，全球触摸板控制芯片市场规模2021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I2C接口</w:t>
      </w:r>
      <w:r>
        <w:rPr>
          <w:rFonts w:hint="eastAsia"/>
        </w:rPr>
        <w:br/>
      </w:r>
      <w:r>
        <w:rPr>
          <w:rFonts w:hint="eastAsia"/>
        </w:rPr>
        <w:t>　　　　1.3.3 PS2接口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按应用细分，全球触摸板控制芯片市场规模2021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触摸板控制芯片行业发展总体概况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触摸板控制芯片行业发展主要特点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触摸板控制芯片行业发展影响因素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触摸板控制芯片有利因素</w:t>
      </w:r>
      <w:r>
        <w:rPr>
          <w:rFonts w:hint="eastAsia"/>
        </w:rPr>
        <w:br/>
      </w:r>
      <w:r>
        <w:rPr>
          <w:rFonts w:hint="eastAsia"/>
        </w:rPr>
        <w:t>　　　　1.5.3 .2 触摸板控制芯片不利因素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全球市场，近三年触摸板控制芯片主要企业占有率及排名（按销量）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触摸板控制芯片主要企业在国际市场占有率（按销量，2023-2026）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2025年触摸板控制芯片主要企业在国际市场排名（按销量）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全球市场主要企业触摸板控制芯片销量（2023-2026）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全球市场，近三年触摸板控制芯片主要企业占有率及排名（按收入）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触摸板控制芯片主要企业在国际市场占有率（按收入，2023-2026）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2025年触摸板控制芯片主要企业在国际市场排名（按收入）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全球市场主要企业触摸板控制芯片销售收入（2023-2026）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全球市场主要企业触摸板控制芯片销售价格（2023-2026）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中国市场，近三年触摸板控制芯片主要企业占有率及排名（按销量）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触摸板控制芯片主要企业在中国市场占有率（按销量，2023-2026）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2025年触摸板控制芯片主要企业在中国市场排名（按销量）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中国市场主要企业触摸板控制芯片销量（2023-2026）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中国市场，近三年触摸板控制芯片主要企业占有率及排名（按收入）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触摸板控制芯片主要企业在中国市场占有率（按收入，2023-2026）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2025年触摸板控制芯片主要企业在中国市场排名（按收入）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中国市场主要企业触摸板控制芯片销售收入（2023-2026）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全球主要厂商触摸板控制芯片总部及产地分布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全球主要厂商成立时间及触摸板控制芯片商业化日期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全球主要厂商触摸板控制芯片产品类型及应用</w:t>
      </w:r>
      <w:r>
        <w:rPr>
          <w:rFonts w:hint="eastAsia"/>
        </w:rPr>
        <w:br/>
      </w:r>
      <w:r>
        <w:rPr>
          <w:rFonts w:hint="eastAsia"/>
        </w:rPr>
        <w:t>　　2.9 触摸板控制芯片行业集中度、竞争程度分析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触摸板控制芯片行业集中度分析：2025年全球Top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全球触摸板控制芯片第一梯队、第二梯队和第三梯队生产商（品牌）及市场份额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全球触摸板控制芯片总体规模分析</w:t>
      </w:r>
      <w:r>
        <w:rPr>
          <w:rFonts w:hint="eastAsia"/>
        </w:rPr>
        <w:br/>
      </w:r>
      <w:r>
        <w:rPr>
          <w:rFonts w:hint="eastAsia"/>
        </w:rPr>
        <w:t>　　3.1 全球触摸板控制芯片供需现状及预测（2021-2032）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全球触摸板控制芯片产能、产量、产能利用率及发展趋势（2021-2032）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全球触摸板控制芯片产量、需求量及发展趋势（2021-2032）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全球主要地区触摸板控制芯片产量及发展趋势（2021-2032）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全球主要地区触摸板控制芯片产量（2021-2026）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全球主要地区触摸板控制芯片产量（2027-2032）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全球主要地区触摸板控制芯片产量市场份额（2021-2032）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中国触摸板控制芯片供需现状及预测（2021-2032）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中国触摸板控制芯片产能、产量、产能利用率及发展趋势（2021-2032）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中国触摸板控制芯片产量、市场需求量及发展趋势（2021-2032）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中国市场触摸板控制芯片进出口（2021-2032）</w:t>
      </w:r>
      <w:r>
        <w:rPr>
          <w:rFonts w:hint="eastAsia"/>
        </w:rPr>
        <w:br/>
      </w:r>
      <w:r>
        <w:rPr>
          <w:rFonts w:hint="eastAsia"/>
        </w:rPr>
        <w:t>　　3.4 全球触摸板控制芯片销量及销售额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全球市场触摸板控制芯片销售额（2021-2032）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全球市场触摸板控制芯片价格趋势（2021-2032）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全球触摸板控制芯片主要地区分析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全球主要地区触摸板控制芯片市场规模分析：2021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全球主要地区触摸板控制芯片销售收入及市场份额（2021-2026）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全球主要地区触摸板控制芯片销售收入预测（2027-2032）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全球主要地区触摸板控制芯片销量分析：2021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全球主要地区触摸板控制芯片销量及市场份额预测（2027-2032）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中东市场触摸板控制芯片销量、收入及增长率（2021-2032）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触摸板控制芯片销量、收入、价格及毛利率（2021-2026）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不同产品类型触摸板控制芯片分析</w:t>
      </w:r>
      <w:r>
        <w:rPr>
          <w:rFonts w:hint="eastAsia"/>
        </w:rPr>
        <w:br/>
      </w:r>
      <w:r>
        <w:rPr>
          <w:rFonts w:hint="eastAsia"/>
        </w:rPr>
        <w:t>　　6.1 全球不同产品类型触摸板控制芯片销量（2021-2032）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全球不同产品类型触摸板控制芯片销量预测（2027-2032）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全球不同产品类型触摸板控制芯片收入（2021-2032）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全球不同产品类型触摸板控制芯片收入及市场份额（2021-2026）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全球不同产品类型触摸板控制芯片收入预测（2027-2032）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全球不同产品类型触摸板控制芯片价格走势（2021-2032）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中国不同产品类型触摸板控制芯片销量预测（2027-2032）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中国不同产品类型触摸板控制芯片收入（2021-2032）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中国不同产品类型触摸板控制芯片收入及市场份额（2021-2026）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中国不同产品类型触摸板控制芯片收入预测（2027-2032）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不同应用触摸板控制芯片分析</w:t>
      </w:r>
      <w:r>
        <w:rPr>
          <w:rFonts w:hint="eastAsia"/>
        </w:rPr>
        <w:br/>
      </w:r>
      <w:r>
        <w:rPr>
          <w:rFonts w:hint="eastAsia"/>
        </w:rPr>
        <w:t>　　7.1 全球不同应用触摸板控制芯片销量（2021-2032）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全球不同应用触摸板控制芯片销量预测（2027-2032）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全球不同应用触摸板控制芯片收入（2021-2032）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全球不同应用触摸板控制芯片收入及市场份额（2021-2026）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全球不同应用触摸板控制芯片收入预测（2027-2032）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全球不同应用触摸板控制芯片价格走势（2021-2032）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中国不同应用触摸板控制芯片销量（2021-2032）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中国不同应用触摸板控制芯片销量及市场份额（2021-2026）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中国不同应用触摸板控制芯片销量预测（2027-2032）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中国不同应用触摸板控制芯片收入（2021-2032）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中国不同应用触摸板控制芯片收入及市场份额（2021-2026）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中国不同应用触摸板控制芯片收入预测（2027-2032）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触摸板控制芯片行业发展趋势</w:t>
      </w:r>
      <w:r>
        <w:rPr>
          <w:rFonts w:hint="eastAsia"/>
        </w:rPr>
        <w:br/>
      </w:r>
      <w:r>
        <w:rPr>
          <w:rFonts w:hint="eastAsia"/>
        </w:rPr>
        <w:t>　　8.2 触摸板控制芯片行业主要驱动因素</w:t>
      </w:r>
      <w:r>
        <w:rPr>
          <w:rFonts w:hint="eastAsia"/>
        </w:rPr>
        <w:br/>
      </w:r>
      <w:r>
        <w:rPr>
          <w:rFonts w:hint="eastAsia"/>
        </w:rPr>
        <w:t>　　8.3 触摸板控制芯片中国企业SWOT分析</w:t>
      </w:r>
      <w:r>
        <w:rPr>
          <w:rFonts w:hint="eastAsia"/>
        </w:rPr>
        <w:br/>
      </w:r>
      <w:r>
        <w:rPr>
          <w:rFonts w:hint="eastAsia"/>
        </w:rPr>
        <w:t>　　8.4 中国触摸板控制芯片行业政策环境分析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触摸板控制芯片行业产业链简介</w:t>
      </w:r>
      <w:r>
        <w:rPr>
          <w:rFonts w:hint="eastAsia"/>
        </w:rPr>
        <w:br/>
      </w:r>
      <w:r>
        <w:rPr>
          <w:rFonts w:hint="eastAsia"/>
        </w:rPr>
        <w:t>　　　　9.1.1 触摸板控制芯片行业供应链分析</w:t>
      </w:r>
      <w:r>
        <w:rPr>
          <w:rFonts w:hint="eastAsia"/>
        </w:rPr>
        <w:br/>
      </w:r>
      <w:r>
        <w:rPr>
          <w:rFonts w:hint="eastAsia"/>
        </w:rPr>
        <w:t>　　　　9.1.2 触摸板控制芯片主要原料及供应情况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触摸板控制芯片行业采购模式</w:t>
      </w:r>
      <w:r>
        <w:rPr>
          <w:rFonts w:hint="eastAsia"/>
        </w:rPr>
        <w:br/>
      </w:r>
      <w:r>
        <w:rPr>
          <w:rFonts w:hint="eastAsia"/>
        </w:rPr>
        <w:t>　　9.3 触摸板控制芯片行业生产模式</w:t>
      </w:r>
      <w:r>
        <w:rPr>
          <w:rFonts w:hint="eastAsia"/>
        </w:rPr>
        <w:br/>
      </w:r>
      <w:r>
        <w:rPr>
          <w:rFonts w:hint="eastAsia"/>
        </w:rPr>
        <w:t>　　9.4 触摸板控制芯片行业销售模式及销售渠道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按产品类型细分，全球触摸板控制芯片市场规模2021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按应用细分，全球触摸板控制芯片市场规模（CAGR）2021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触摸板控制芯片行业发展主要特点</w:t>
      </w:r>
      <w:r>
        <w:rPr>
          <w:rFonts w:hint="eastAsia"/>
        </w:rPr>
        <w:br/>
      </w:r>
      <w:r>
        <w:rPr>
          <w:rFonts w:hint="eastAsia"/>
        </w:rPr>
        <w:t>　　表 4： 触摸板控制芯片行业发展有利因素分析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触摸板控制芯片行业发展不利因素分析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进入触摸板控制芯片行业壁垒</w:t>
      </w:r>
      <w:r>
        <w:rPr>
          <w:rFonts w:hint="eastAsia"/>
        </w:rPr>
        <w:br/>
      </w:r>
      <w:r>
        <w:rPr>
          <w:rFonts w:hint="eastAsia"/>
        </w:rPr>
        <w:t>　　表 7： 触摸板控制芯片主要企业在国际市场占有率（按销量，2023-2026）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2025年触摸板控制芯片主要企业在国际市场排名（按销量）&amp;（千件）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全球市场主要企业触摸板控制芯片销量（2023-2026）&amp;（千件）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触摸板控制芯片主要企业在国际市场占有率（按收入，2023-2026）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2025年触摸板控制芯片主要企业在国际市场排名（按收入）&amp;（万元）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全球市场主要企业触摸板控制芯片销售收入（2023-2026）&amp;（万元）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全球市场主要企业触摸板控制芯片销售价格（2023-2026）&amp;（元/件）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触摸板控制芯片主要企业在中国市场占有率（按销量，2023-2026）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2025年触摸板控制芯片主要企业在中国市场排名（按销量）&amp;（千件）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中国市场主要企业触摸板控制芯片销量（2023-2026）&amp;（千件）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触摸板控制芯片主要企业在中国市场占有率（按收入，2023-2026）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2025年触摸板控制芯片主要企业在中国市场排名（按收入）&amp;（万元）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中国市场主要企业触摸板控制芯片销售收入（2023-2026）&amp;（万元）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全球主要厂商触摸板控制芯片总部及产地分布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全球主要厂商成立时间及触摸板控制芯片商业化日期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全球主要厂商触摸板控制芯片产品类型及应用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2025年全球触摸板控制芯片主要厂商市场地位（第一梯队、第二梯队和第三梯队）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全球触摸板控制芯片市场投资、并购等现状分析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全球主要地区触摸板控制芯片产量增速（CAGR）：（2021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全球主要地区触摸板控制芯片产量（2021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全球主要地区触摸板控制芯片产量（2021-2026）&amp;（千件）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全球主要地区触摸板控制芯片产量（2027-2032）&amp;（千件）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全球主要地区触摸板控制芯片产量市场份额（2021-2026）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全球主要地区触摸板控制芯片产量市场份额（2027-2032）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中国市场触摸板控制芯片产量、销量、进出口（2021-2026）&amp;（千件）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中国市场触摸板控制芯片产量、销量、进出口预测（2027-2032）&amp;（千件）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全球主要地区触摸板控制芯片销售收入增速：（2021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全球主要地区触摸板控制芯片销售收入（2021-2026）&amp;（万元）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全球主要地区触摸板控制芯片销售收入市场份额（2021-2026）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全球主要地区触摸板控制芯片收入（2027-2032）&amp;（万元）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全球主要地区触摸板控制芯片收入市场份额（2027-2032）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全球主要地区触摸板控制芯片销量（千件）：2021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全球主要地区触摸板控制芯片销量（2027-2032）&amp;（千件）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全球主要地区触摸板控制芯片销量份额（2027-2032）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触摸板控制芯片生产基地、销售区域、竞争对手及市场地位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触摸板控制芯片产品规格、参数及市场应用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触摸板控制芯片销量（千件）、收入（万元）、价格（元/件）及毛利率（2021-2026）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全球不同产品类型触摸板控制芯片销量预测（2027-2032）&amp;（千件）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全球市场不同产品类型触摸板控制芯片销量市场份额预测（2027-2032）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全球不同产品类型触摸板控制芯片收入（2021-2026）&amp;（万元）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全球不同产品类型触摸板控制芯片收入市场份额（2021-2026）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全球不同产品类型触摸板控制芯片收入预测（2027-2032）&amp;（万元）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全球不同产品类型触摸板控制芯片收入市场份额预测（2027-2032）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中国不同产品类型触摸板控制芯片销量预测（2027-2032）&amp;（千件）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全球市场不同产品类型触摸板控制芯片销量市场份额预测（2027-2032）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中国不同产品类型触摸板控制芯片收入（2021-2026）&amp;（万元）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中国不同产品类型触摸板控制芯片收入市场份额（2021-2026）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中国不同产品类型触摸板控制芯片收入预测（2027-2032）&amp;（万元）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中国不同产品类型触摸板控制芯片收入市场份额预测（2027-2032）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全球不同应用触摸板控制芯片销量预测（2027-2032）&amp;（千件）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全球市场不同应用触摸板控制芯片销量市场份额预测（2027-2032）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全球不同应用触摸板控制芯片收入（2021-2026）&amp;（万元）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全球不同应用触摸板控制芯片收入市场份额（2021-2026）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全球不同应用触摸板控制芯片收入预测（2027-2032）&amp;（万元）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全球不同应用触摸板控制芯片收入市场份额预测（2027-2032）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中国不同应用触摸板控制芯片销量（2021-2026）&amp;（千件）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中国不同应用触摸板控制芯片销量市场份额（2021-2026）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中国不同应用触摸板控制芯片销量预测（2027-2032）&amp;（千件）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中国市场不同应用触摸板控制芯片销量市场份额预测（2027-2032）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中国不同应用触摸板控制芯片收入（2021-2026）&amp;（万元）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中国不同应用触摸板控制芯片收入市场份额（2021-2026）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中国不同应用触摸板控制芯片收入预测（2027-2032）&amp;（万元）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中国不同应用触摸板控制芯片收入市场份额预测（2027-2032）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触摸板控制芯片行业发展趋势</w:t>
      </w:r>
      <w:r>
        <w:rPr>
          <w:rFonts w:hint="eastAsia"/>
        </w:rPr>
        <w:br/>
      </w:r>
      <w:r>
        <w:rPr>
          <w:rFonts w:hint="eastAsia"/>
        </w:rPr>
        <w:t>　　表 121： 触摸板控制芯片行业主要驱动因素</w:t>
      </w:r>
      <w:r>
        <w:rPr>
          <w:rFonts w:hint="eastAsia"/>
        </w:rPr>
        <w:br/>
      </w:r>
      <w:r>
        <w:rPr>
          <w:rFonts w:hint="eastAsia"/>
        </w:rPr>
        <w:t>　　表 122： 触摸板控制芯片行业供应链分析</w:t>
      </w:r>
      <w:r>
        <w:rPr>
          <w:rFonts w:hint="eastAsia"/>
        </w:rPr>
        <w:br/>
      </w:r>
      <w:r>
        <w:rPr>
          <w:rFonts w:hint="eastAsia"/>
        </w:rPr>
        <w:t>　　表 123： 触摸板控制芯片上游原料供应商</w:t>
      </w:r>
      <w:r>
        <w:rPr>
          <w:rFonts w:hint="eastAsia"/>
        </w:rPr>
        <w:br/>
      </w:r>
      <w:r>
        <w:rPr>
          <w:rFonts w:hint="eastAsia"/>
        </w:rPr>
        <w:t>　　表 124： 触摸板控制芯片主要地区不同应用客户分析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触摸板控制芯片典型经销商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触摸板控制芯片产品图片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全球不同产品类型触摸板控制芯片销售额2021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全球不同产品类型触摸板控制芯片市场份额2025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I2C接口产品图片</w:t>
      </w:r>
      <w:r>
        <w:rPr>
          <w:rFonts w:hint="eastAsia"/>
        </w:rPr>
        <w:br/>
      </w:r>
      <w:r>
        <w:rPr>
          <w:rFonts w:hint="eastAsia"/>
        </w:rPr>
        <w:t>　　图 5： PS2接口产品图片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全球不同应用触摸板控制芯片市场份额2025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2025年全球前五大生产商触摸板控制芯片市场份额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2025年全球触摸板控制芯片第一梯队、第二梯队和第三梯队厂商及市场份额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全球触摸板控制芯片产能、产量、产能利用率及发展趋势（2021-2032）&amp;（千件）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全球触摸板控制芯片产量、需求量及发展趋势（2021-2032）&amp;（千件）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全球主要地区触摸板控制芯片产量市场份额（2021-2032）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中国触摸板控制芯片产能、产量、产能利用率及发展趋势（2021-2032）&amp;（千件）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中国触摸板控制芯片产量、市场需求量及发展趋势（2021-2032）&amp;（千件）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全球触摸板控制芯片市场销售额及增长率：（2021-2032）&amp;（万元）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全球市场触摸板控制芯片市场规模：2021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全球市场触摸板控制芯片价格趋势（2021-2032）&amp;（元/件）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全球主要地区触摸板控制芯片销售收入（2021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全球主要地区触摸板控制芯片销售收入市场份额（2021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中东市场触摸板控制芯片销量及增长率（2021-2032）&amp;（千件）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中东市场触摸板控制芯片收入及增长率（2021-2032）&amp;（万元）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全球不同产品类型触摸板控制芯片价格走势（2021-2032）&amp;（元/件）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全球不同应用触摸板控制芯片价格走势（2021-2032）&amp;（元/件）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触摸板控制芯片中国企业SWOT分析</w:t>
      </w:r>
      <w:r>
        <w:rPr>
          <w:rFonts w:hint="eastAsia"/>
        </w:rPr>
        <w:br/>
      </w:r>
      <w:r>
        <w:rPr>
          <w:rFonts w:hint="eastAsia"/>
        </w:rPr>
        <w:t>　　图 45： 触摸板控制芯片产业链</w:t>
      </w:r>
      <w:r>
        <w:rPr>
          <w:rFonts w:hint="eastAsia"/>
        </w:rPr>
        <w:br/>
      </w:r>
      <w:r>
        <w:rPr>
          <w:rFonts w:hint="eastAsia"/>
        </w:rPr>
        <w:t>　　图 46： 触摸板控制芯片行业采购模式分析</w:t>
      </w:r>
      <w:r>
        <w:rPr>
          <w:rFonts w:hint="eastAsia"/>
        </w:rPr>
        <w:br/>
      </w:r>
      <w:r>
        <w:rPr>
          <w:rFonts w:hint="eastAsia"/>
        </w:rPr>
        <w:t>　　图 47： 触摸板控制芯片行业生产模式</w:t>
      </w:r>
      <w:r>
        <w:rPr>
          <w:rFonts w:hint="eastAsia"/>
        </w:rPr>
        <w:br/>
      </w:r>
      <w:r>
        <w:rPr>
          <w:rFonts w:hint="eastAsia"/>
        </w:rPr>
        <w:t>　　图 48： 触摸板控制芯片行业销售模式分析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b482e414e4187" w:history="1">
        <w:r>
          <w:rPr>
            <w:rStyle w:val="Hyperlink"/>
          </w:rPr>
          <w:t>2026-2032年全球与中国触摸板控制芯片行业发展研究及市场前景分析报告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b482e414e4187" w:history="1">
        <w:r>
          <w:rPr>
            <w:rStyle w:val="Hyperlink"/>
          </w:rPr>
          <w:t>https://www.20087.com/0/53/ChuMoBanKongZhiXinPianDeQianJingQuShi.html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热点：触控ic芯片有哪些品牌、触摸板控制芯片的原理、触摸板工作原理、触摸板芯片引脚定义、触摸屏电路板原理图、触控板模块、触摸芯片、触摸板 原理、触摸屏驱动芯片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c56184704ab4" w:history="1">
      <w:r>
        <w:rPr>
          <w:rStyle w:val="Hyperlink"/>
        </w:rPr>
        <w:t>2026-2032年全球与中国触摸板控制芯片行业发展研究及市场前景分析报告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MoBanKongZhiXinPianDeQianJingQuShi.html" TargetMode="External" Id="R17cb482e414e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MoBanKongZhiXinPianDeQianJingQuShi.html" TargetMode="External" Id="Rc01fc5618470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2026-03-29T04:58:12Z</dcterms:created>
  <dcterms:modified xsi:type="dcterms:W3CDTF">2026-03-29T05:58:12Z</dcterms:modified>
  <dc:subject>2026-2032年全球与中国触摸板控制芯片行业发展研究及市场前景分析报告</dc:subject>
  <dc:title>2026-2032年全球与中国触摸板控制芯片行业发展研究及市场前景分析报告</dc:title>
  <cp:keywords>2026-2032年全球与中国触摸板控制芯片行业发展研究及市场前景分析报告</cp:keywords>
  <dc:description>2026-2032年全球与中国触摸板控制芯片行业发展研究及市场前景分析报告</dc:description>
</cp:coreProperties>
</file>