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df63f46b94ce7" w:history="1">
              <w:r>
                <w:rPr>
                  <w:rStyle w:val="Hyperlink"/>
                </w:rPr>
                <w:t>2026-2032年中国配电模块市场研究分析与发展前景报告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df63f46b94ce7" w:history="1">
              <w:r>
                <w:rPr>
                  <w:rStyle w:val="Hyperlink"/>
                </w:rPr>
                <w:t>2026-2032年中国配电模块市场研究分析与发展前景报告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df63f46b94ce7" w:history="1">
                <w:r>
                  <w:rPr>
                    <w:rStyle w:val="Hyperlink"/>
                  </w:rPr>
                  <w:t>https://www.20087.com/0/53/PeiDianMoKuaiHangYeXianZhuangJiQianJing.html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模块是低压或中压电力系统中集成断路器、接触器、熔断器、电表及通信单元的预组装功能单元，用于建筑楼宇、数据中心、工业产线等场景的电能分配与保护。当前配电模块普遍采用模块化轨道安装、热插拔设计及IP防护外壳，支持远程监控、电能质量分析与故障预警，符合IEC 61439等国际标准。随着智能配电需求上升，具备边缘计算能力的模块可实现本地逻辑控制与协议转换，减少主站负担。然而，不同厂商接口协议不统一、老旧设施改造兼容性差、以及高密度布线下的散热挑战，仍制约系统整体可靠性与升级灵活性。</w:t>
      </w:r>
      <w:r>
        <w:rPr>
          <w:rFonts w:hint="eastAsia"/>
        </w:rPr>
        <w:br/>
      </w:r>
      <w:r>
        <w:rPr>
          <w:rFonts w:hint="eastAsia"/>
        </w:rPr>
        <w:t>　　未来，配电模块将向全数字化、即插即用与能源协同方向演进。内置AI芯片的智能模块可自主识别负载特征、预测过载风险并优化分断策略；标准化通信接口（如MQTT over TLS）将推动跨品牌互操作。在形态上，3D堆叠与液冷集成设计可提升功率密度，适配紧凑型边缘数据中心需求。此外，配电模块将与分布式能源（如光伏、储能）深度耦合，成为微电网中的智能节点，支持动态电价响应与孤岛运行切换。长远看，配电模块不仅是电力分配单元，更将成为建筑与工厂能源互联网的神经末梢，在碳中和目标下驱动配电系统从“被动保护”向“主动调控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df63f46b94ce7" w:history="1">
        <w:r>
          <w:rPr>
            <w:rStyle w:val="Hyperlink"/>
          </w:rPr>
          <w:t>2026-2032年中国配电模块市场研究分析与发展前景报告</w:t>
        </w:r>
      </w:hyperlink>
      <w:r>
        <w:rPr>
          <w:rFonts w:hint="eastAsia"/>
        </w:rPr>
        <w:t>》基于多年配电模块行业研究积累，结合当前市场发展现状，依托国家权威数据资源和长期市场监测数据库，对配电模块行业进行了全面调研与分析。报告详细阐述了配电模块市场规模、市场前景、发展趋势、技术现状及未来方向，重点分析了行业内主要企业的竞争格局，并通过SWOT分析揭示了配电模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4df63f46b94ce7" w:history="1">
        <w:r>
          <w:rPr>
            <w:rStyle w:val="Hyperlink"/>
          </w:rPr>
          <w:t>2026-2032年中国配电模块市场研究分析与发展前景报告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》为投资者提供了准确的市场现状解读，帮助预判行业前景，挖掘投资价值，同时从投资策略和营销策略等角度提出实用建议，助力投资者在配电模块行业中把握机遇、规避风险。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配电模块行业概述</w:t>
      </w:r>
      <w:r>
        <w:rPr>
          <w:rFonts w:hint="eastAsia"/>
        </w:rPr>
        <w:br/>
      </w:r>
      <w:r>
        <w:rPr>
          <w:rFonts w:hint="eastAsia"/>
        </w:rPr>
        <w:t>　　第一节 配电模块定义与分类</w:t>
      </w:r>
      <w:r>
        <w:rPr>
          <w:rFonts w:hint="eastAsia"/>
        </w:rPr>
        <w:br/>
      </w:r>
      <w:r>
        <w:rPr>
          <w:rFonts w:hint="eastAsia"/>
        </w:rPr>
        <w:t>　　第二节 配电模块应用领域</w:t>
      </w:r>
      <w:r>
        <w:rPr>
          <w:rFonts w:hint="eastAsia"/>
        </w:rPr>
        <w:br/>
      </w:r>
      <w:r>
        <w:rPr>
          <w:rFonts w:hint="eastAsia"/>
        </w:rPr>
        <w:t>　　第三节 配电模块行业经济指标分析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配电模块产业链及经营模式分析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三、配电模块销售模式及销售渠道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全球配电模块市场发展综述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2020-2025年全球配电模块市场规模与趋势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主要国家与地区配电模块市场分析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2026-2032年全球配电模块行业发展趋势与前景预测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2025-2026年配电模块产能与投资动态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一、国内配电模块产能及利用情况</w:t>
      </w:r>
      <w:r>
        <w:rPr>
          <w:rFonts w:hint="eastAsia"/>
        </w:rPr>
        <w:br/>
      </w:r>
      <w:r>
        <w:rPr>
          <w:rFonts w:hint="eastAsia"/>
        </w:rPr>
        <w:t>　　　　二、配电模块产能扩张与投资动态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2026-2032年配电模块行业产量统计与趋势预测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一、2020-2025年配电模块行业产量数据统计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1、2020-2025年配电模块产量及增长趋势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2、2020-2025年配电模块细分产品产量及份额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二、影响配电模块产量的关键因素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三、2026-2032年配电模块产量预测</w:t>
      </w:r>
      <w:r>
        <w:rPr>
          <w:rFonts w:hint="eastAsia"/>
        </w:rPr>
        <w:br/>
      </w:r>
      <w:r>
        <w:rPr>
          <w:rFonts w:hint="eastAsia"/>
        </w:rPr>
        <w:t>　　第三节 2026-2032年配电模块市场需求与销售分析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一、2025-2026年配电模块行业需求现状</w:t>
      </w:r>
      <w:r>
        <w:rPr>
          <w:rFonts w:hint="eastAsia"/>
        </w:rPr>
        <w:br/>
      </w:r>
      <w:r>
        <w:rPr>
          <w:rFonts w:hint="eastAsia"/>
        </w:rPr>
        <w:t>　　　　二、配电模块客户群体与需求特点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三、2020-2025年配电模块行业销售规模分析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四、2026-2032年配电模块市场增长潜力与规模预测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配电模块细分市场分析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一、2025-2026年配电模块主要细分产品市场现状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配电模块下游应用与客户群体分析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一、2025-2026年配电模块各应用领域市场现状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2025-2026年配电模块行业技术发展现状及趋势分析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配电模块行业技术发展现状分析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国内外配电模块行业技术差异与原因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配电模块行业技术发展方向、趋势预测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提升配电模块行业技术能力策略建议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一、2020-2025年配电模块市场价格走势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配电模块定价策略与方法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2026-2032年配电模块价格竞争态势与趋势预测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中国配电模块行业重点区域市场研究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2025-2026年重点区域配电模块市场发展概况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二、2020-2025年配电模块市场需求规模情况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三、2026-2032年配电模块行业发展潜力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二、2020-2025年配电模块市场需求规模情况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三、2026-2032年配电模块行业发展潜力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二、2020-2025年配电模块市场需求规模情况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三、2026-2032年配电模块行业发展潜力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二、2020-2025年配电模块市场需求规模情况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三、2026-2032年配电模块行业发展潜力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二、2020-2025年配电模块市场需求规模情况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三、2026-2032年配电模块行业发展潜力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2020-2025年中国配电模块行业进出口情况分析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配电模块行业进口情况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一、2020-2025年配电模块进口规模及增长情况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二、配电模块主要进口来源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配电模块行业出口情况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一、2020-2025年配电模块出口规模及增长情况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二、配电模块主要出口目的地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2020-2025年中国配电模块行业总体发展与财务状况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2020-2025年中国配电模块行业规模情况</w:t>
      </w:r>
      <w:r>
        <w:rPr>
          <w:rFonts w:hint="eastAsia"/>
        </w:rPr>
        <w:br/>
      </w:r>
      <w:r>
        <w:rPr>
          <w:rFonts w:hint="eastAsia"/>
        </w:rPr>
        <w:t>　　　　一、配电模块行业企业数量规模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二、配电模块行业从业人员规模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三、配电模块行业市场敏感性分析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2020-2025年中国配电模块行业财务能力分析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一、配电模块行业盈利能力</w:t>
      </w:r>
      <w:r>
        <w:rPr>
          <w:rFonts w:hint="eastAsia"/>
        </w:rPr>
        <w:br/>
      </w:r>
      <w:r>
        <w:rPr>
          <w:rFonts w:hint="eastAsia"/>
        </w:rPr>
        <w:t>　　　　二、配电模块行业偿债能力</w:t>
      </w:r>
      <w:r>
        <w:rPr>
          <w:rFonts w:hint="eastAsia"/>
        </w:rPr>
        <w:br/>
      </w:r>
      <w:r>
        <w:rPr>
          <w:rFonts w:hint="eastAsia"/>
        </w:rPr>
        <w:t>　　　　三、配电模块行业营运能力</w:t>
      </w:r>
      <w:r>
        <w:rPr>
          <w:rFonts w:hint="eastAsia"/>
        </w:rPr>
        <w:br/>
      </w:r>
      <w:r>
        <w:rPr>
          <w:rFonts w:hint="eastAsia"/>
        </w:rPr>
        <w:t>　　　　四、配电模块行业发展能力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中国配电模块行业竞争格局分析</w:t>
      </w:r>
      <w:r>
        <w:rPr>
          <w:rFonts w:hint="eastAsia"/>
        </w:rPr>
        <w:br/>
      </w:r>
      <w:r>
        <w:rPr>
          <w:rFonts w:hint="eastAsia"/>
        </w:rPr>
        <w:t>　　第一节 配电模块行业竞争格局总览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2025-2026年配电模块行业竞争力分析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2020-2025年配电模块行业企业并购活动分析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2025-2026年配电模块行业会展与招投标活动分析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一、配电模块行业会展活动及其市场影响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2026年中国配电模块企业发展企业发展策略与建议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配电模块销售模式与渠道策略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配电模块品牌与市场推广策略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配电模块研发投入与技术创新能力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配电模块合作联盟与资源整合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中国配电模块行业风险与对策</w:t>
      </w:r>
      <w:r>
        <w:rPr>
          <w:rFonts w:hint="eastAsia"/>
        </w:rPr>
        <w:br/>
      </w:r>
      <w:r>
        <w:rPr>
          <w:rFonts w:hint="eastAsia"/>
        </w:rPr>
        <w:t>　　第一节 配电模块行业SWOT分析</w:t>
      </w:r>
      <w:r>
        <w:rPr>
          <w:rFonts w:hint="eastAsia"/>
        </w:rPr>
        <w:br/>
      </w:r>
      <w:r>
        <w:rPr>
          <w:rFonts w:hint="eastAsia"/>
        </w:rPr>
        <w:t>　　　　一、配电模块行业优势</w:t>
      </w:r>
      <w:r>
        <w:rPr>
          <w:rFonts w:hint="eastAsia"/>
        </w:rPr>
        <w:br/>
      </w:r>
      <w:r>
        <w:rPr>
          <w:rFonts w:hint="eastAsia"/>
        </w:rPr>
        <w:t>　　　　二、配电模块行业劣势</w:t>
      </w:r>
      <w:r>
        <w:rPr>
          <w:rFonts w:hint="eastAsia"/>
        </w:rPr>
        <w:br/>
      </w:r>
      <w:r>
        <w:rPr>
          <w:rFonts w:hint="eastAsia"/>
        </w:rPr>
        <w:t>　　　　三、配电模块市场机会</w:t>
      </w:r>
      <w:r>
        <w:rPr>
          <w:rFonts w:hint="eastAsia"/>
        </w:rPr>
        <w:br/>
      </w:r>
      <w:r>
        <w:rPr>
          <w:rFonts w:hint="eastAsia"/>
        </w:rPr>
        <w:t>　　　　四、配电模块市场威胁</w:t>
      </w:r>
      <w:r>
        <w:rPr>
          <w:rFonts w:hint="eastAsia"/>
        </w:rPr>
        <w:br/>
      </w:r>
      <w:r>
        <w:rPr>
          <w:rFonts w:hint="eastAsia"/>
        </w:rPr>
        <w:t>　　第二节 配电模块行业风险及对策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2026-2032年中国配电模块行业前景与发展趋势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2025-2026年配电模块行业发展环境分析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一、配电模块行业主管部门与监管体制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二、配电模块行业主要法律法规及政策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三、配电模块行业标准与质量监管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2026-2032年配电模块行业发展趋势与方向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2026-2032年配电模块行业发展潜力与机遇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配电模块行业研究结论与建议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中~智~林~－配电模块行业发展建议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配电模块行业历程</w:t>
      </w:r>
      <w:r>
        <w:rPr>
          <w:rFonts w:hint="eastAsia"/>
        </w:rPr>
        <w:br/>
      </w:r>
      <w:r>
        <w:rPr>
          <w:rFonts w:hint="eastAsia"/>
        </w:rPr>
        <w:t>　　图表 配电模块行业生命周期</w:t>
      </w:r>
      <w:r>
        <w:rPr>
          <w:rFonts w:hint="eastAsia"/>
        </w:rPr>
        <w:br/>
      </w:r>
      <w:r>
        <w:rPr>
          <w:rFonts w:hint="eastAsia"/>
        </w:rPr>
        <w:t>　　图表 配电模块行业产业链分析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2020-2025年配电模块行业市场容量分析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2020-2025年中国配电模块行业产量及增长趋势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2020-2025年中国配电模块市场需求量及增速统计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2025年中国配电模块行业需求领域分布格局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2020-2025年中国配电模块行业盈利情况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2020-2025年中国配电模块行业利润总额统计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2020-2025年中国配电模块进口金额分析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2020-2025年中国配电模块出口数量分析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2020-2025年中国配电模块出口金额分析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2025年中国配电模块进口国家及地区分析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2025年中国配电模块出口国家及地区分析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2020-2025年中国配电模块行业企业平均规模情况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2026-2032年中国配电模块行业产量预测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2026-2032年中国配电模块市场需求量预测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2026-2032年中国配电模块行业供需平衡预测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2026-2032年中国配电模块行业市场容量预测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2026-2032年中国配电模块行业市场规模预测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2026年中国配电模块市场前景分析</w:t>
      </w:r>
      <w:r>
        <w:rPr>
          <w:rFonts w:hint="eastAsia"/>
        </w:rPr>
        <w:br/>
      </w:r>
      <w:r>
        <w:rPr>
          <w:rFonts w:hint="eastAsia"/>
        </w:rPr>
        <w:t>　　图表 2026年中国配电模块发展趋势预测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df63f46b94ce7" w:history="1">
        <w:r>
          <w:rPr>
            <w:rStyle w:val="Hyperlink"/>
          </w:rPr>
          <w:t>2026-2032年中国配电模块市场研究分析与发展前景报告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df63f46b94ce7" w:history="1">
        <w:r>
          <w:rPr>
            <w:rStyle w:val="Hyperlink"/>
          </w:rPr>
          <w:t>https://www.20087.com/0/53/PeiDianMoKuaiHangYeXianZhuangJiQianJing.html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热点：消防模块接线图、配电模块的作用、智能配电、配电模块图片、配电箱用智能模块怎么控制、配电模块英文、电气模块的作用和原理、配电模块PDM功用、配电箱电路系统图图解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d63316c5d48dc" w:history="1">
      <w:r>
        <w:rPr>
          <w:rStyle w:val="Hyperlink"/>
        </w:rPr>
        <w:t>2026-2032年中国配电模块市场研究分析与发展前景报告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PeiDianMoKuaiHangYeXianZhuangJiQianJing.html" TargetMode="External" Id="R714df63f46b9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PeiDianMoKuaiHangYeXianZhuangJiQianJing.html" TargetMode="External" Id="R99cd63316c5d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2026-01-03T07:10:31Z</dcterms:created>
  <dcterms:modified xsi:type="dcterms:W3CDTF">2026-01-03T08:10:31Z</dcterms:modified>
  <dc:subject>2026-2032年中国配电模块市场研究分析与发展前景报告</dc:subject>
  <dc:title>2026-2032年中国配电模块市场研究分析与发展前景报告</dc:title>
  <cp:keywords>2026-2032年中国配电模块市场研究分析与发展前景报告</cp:keywords>
  <dc:description>2026-2032年中国配电模块市场研究分析与发展前景报告</dc:description>
</cp:coreProperties>
</file>