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9e2e56d134870" w:history="1">
              <w:r>
                <w:rPr>
                  <w:rStyle w:val="Hyperlink"/>
                </w:rPr>
                <w:t>中国柔性线路板行业市场现状研究与未来前景趋势报告（2025年）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9e2e56d134870" w:history="1">
              <w:r>
                <w:rPr>
                  <w:rStyle w:val="Hyperlink"/>
                </w:rPr>
                <w:t>中国柔性线路板行业市场现状研究与未来前景趋势报告（2025年）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9e2e56d134870" w:history="1">
                <w:r>
                  <w:rPr>
                    <w:rStyle w:val="Hyperlink"/>
                  </w:rPr>
                  <w:t>https://www.20087.com/1/73/RouXingXianLuBanHangYeYanJiuBaoGao.html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柔性线路板（Flexible Printed Circuit, FPC）凭借其轻薄、可弯曲、空间节省的特点，在消费电子、汽车电子、医疗设备等领域得到广泛应用。随着电子产品向小型化、高性能化的趋势发展，FPC需求持续增长。技术进步，如激光切割、精密蚀刻等，提高了FPC的制造精度和可靠性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柔性线路板行业将更加注重创新材料和生产工艺的优化。新材料的引入，如更耐高温、更薄的基材，将拓宽FPC的应用范围，尤其是在可穿戴设备、折叠屏手机等新兴领域。生产工艺的改进，如3D打印技术的应用，将实现更复杂的电路设计和更高的生产效率。此外，环保要求将推动FPC行业采用更可持续的材料和工艺，减少废弃物产生，促进循环经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2025-2031年世界印制电路板产业运行状况分析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2025-2031年世界印制电路板产业市场动态分析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2025-2031年世界主要国家印制电路板产业运行透析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世界柔性线路板行业运行概况分析</w:t>
      </w:r>
      <w:r>
        <w:rPr>
          <w:rFonts w:hint="eastAsia"/>
        </w:rPr>
        <w:br/>
      </w:r>
      <w:r>
        <w:rPr>
          <w:rFonts w:hint="eastAsia"/>
        </w:rPr>
        <w:t>　　第一节 2025-2031年世界柔性线路板市场运行分析</w:t>
      </w:r>
      <w:r>
        <w:rPr>
          <w:rFonts w:hint="eastAsia"/>
        </w:rPr>
        <w:br/>
      </w:r>
      <w:r>
        <w:rPr>
          <w:rFonts w:hint="eastAsia"/>
        </w:rPr>
        <w:t>　　　　一、全球软板行业现状</w:t>
      </w:r>
      <w:r>
        <w:rPr>
          <w:rFonts w:hint="eastAsia"/>
        </w:rPr>
        <w:br/>
      </w:r>
      <w:r>
        <w:rPr>
          <w:rFonts w:hint="eastAsia"/>
        </w:rPr>
        <w:t>　　　　二、世界软板供应商分析</w:t>
      </w:r>
      <w:r>
        <w:rPr>
          <w:rFonts w:hint="eastAsia"/>
        </w:rPr>
        <w:br/>
      </w:r>
      <w:r>
        <w:rPr>
          <w:rFonts w:hint="eastAsia"/>
        </w:rPr>
        <w:t>　　　　三、全球软板市场规模</w:t>
      </w:r>
      <w:r>
        <w:rPr>
          <w:rFonts w:hint="eastAsia"/>
        </w:rPr>
        <w:br/>
      </w:r>
      <w:r>
        <w:rPr>
          <w:rFonts w:hint="eastAsia"/>
        </w:rPr>
        <w:t>　　第二节 2025-2031年世界知名柔性线路板企业运行情况解析</w:t>
      </w:r>
      <w:r>
        <w:rPr>
          <w:rFonts w:hint="eastAsia"/>
        </w:rPr>
        <w:br/>
      </w:r>
      <w:r>
        <w:rPr>
          <w:rFonts w:hint="eastAsia"/>
        </w:rPr>
        <w:t>　　　　一、日本nok集团</w:t>
      </w:r>
      <w:r>
        <w:rPr>
          <w:rFonts w:hint="eastAsia"/>
        </w:rPr>
        <w:br/>
      </w:r>
      <w:r>
        <w:rPr>
          <w:rFonts w:hint="eastAsia"/>
        </w:rPr>
        <w:t>　　　　二、fujikura公司</w:t>
      </w:r>
      <w:r>
        <w:rPr>
          <w:rFonts w:hint="eastAsia"/>
        </w:rPr>
        <w:br/>
      </w:r>
      <w:r>
        <w:rPr>
          <w:rFonts w:hint="eastAsia"/>
        </w:rPr>
        <w:t>　　　　三、nitto denko集团</w:t>
      </w:r>
      <w:r>
        <w:rPr>
          <w:rFonts w:hint="eastAsia"/>
        </w:rPr>
        <w:br/>
      </w:r>
      <w:r>
        <w:rPr>
          <w:rFonts w:hint="eastAsia"/>
        </w:rPr>
        <w:t>　　　　四、中国台湾嘉联益</w:t>
      </w:r>
      <w:r>
        <w:rPr>
          <w:rFonts w:hint="eastAsia"/>
        </w:rPr>
        <w:br/>
      </w:r>
      <w:r>
        <w:rPr>
          <w:rFonts w:hint="eastAsia"/>
        </w:rPr>
        <w:t>　　第三节 2025-2031年世界柔性线路板行业发展趋势预测分析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2025-2031年中国柔性线路板产业运行环境分析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二、印制电路板行业标准分析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三、柔性电路板规范标准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2025-2031年中国印制电路板产业运行形势分析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2025-2031年中国印制电路板产业发展综述</w:t>
      </w:r>
      <w:r>
        <w:rPr>
          <w:rFonts w:hint="eastAsia"/>
        </w:rPr>
        <w:br/>
      </w:r>
      <w:r>
        <w:rPr>
          <w:rFonts w:hint="eastAsia"/>
        </w:rPr>
        <w:t>　　　　一、中国pcb产业的主要特点表现</w:t>
      </w:r>
      <w:r>
        <w:rPr>
          <w:rFonts w:hint="eastAsia"/>
        </w:rPr>
        <w:br/>
      </w:r>
      <w:r>
        <w:rPr>
          <w:rFonts w:hint="eastAsia"/>
        </w:rPr>
        <w:t>　　　　二、与发达国家对比分析</w:t>
      </w:r>
      <w:r>
        <w:rPr>
          <w:rFonts w:hint="eastAsia"/>
        </w:rPr>
        <w:br/>
      </w:r>
      <w:r>
        <w:rPr>
          <w:rFonts w:hint="eastAsia"/>
        </w:rPr>
        <w:t>　　　　三、挠性印制电路板市场在起伏中前进</w:t>
      </w:r>
      <w:r>
        <w:rPr>
          <w:rFonts w:hint="eastAsia"/>
        </w:rPr>
        <w:br/>
      </w:r>
      <w:r>
        <w:rPr>
          <w:rFonts w:hint="eastAsia"/>
        </w:rPr>
        <w:t>　　第二节 2025-2031年中国印制电路板产业市场动态分析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一、印制线路板需求分析</w:t>
      </w:r>
      <w:r>
        <w:rPr>
          <w:rFonts w:hint="eastAsia"/>
        </w:rPr>
        <w:br/>
      </w:r>
      <w:r>
        <w:rPr>
          <w:rFonts w:hint="eastAsia"/>
        </w:rPr>
        <w:t>　　　　二、印制线路板市场销售情况分析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2025-2031年中国印制线路板产业发展存在的问题分析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2025-2031年中国柔性线路板行业发展形势分析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一、柔性线路板发展现状</w:t>
      </w:r>
      <w:r>
        <w:rPr>
          <w:rFonts w:hint="eastAsia"/>
        </w:rPr>
        <w:br/>
      </w:r>
      <w:r>
        <w:rPr>
          <w:rFonts w:hint="eastAsia"/>
        </w:rPr>
        <w:t>　　　　二、柔性线路板消费结构分析</w:t>
      </w:r>
      <w:r>
        <w:rPr>
          <w:rFonts w:hint="eastAsia"/>
        </w:rPr>
        <w:br/>
      </w:r>
      <w:r>
        <w:rPr>
          <w:rFonts w:hint="eastAsia"/>
        </w:rPr>
        <w:t>　　　　三、柔性线路板技术发展水平分析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一、中国柔性线路板行业发展障碍分析</w:t>
      </w:r>
      <w:r>
        <w:rPr>
          <w:rFonts w:hint="eastAsia"/>
        </w:rPr>
        <w:br/>
      </w:r>
      <w:r>
        <w:rPr>
          <w:rFonts w:hint="eastAsia"/>
        </w:rPr>
        <w:t>　　　　二、中国柔性线路板行业发展机遇分析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三、中国柔性线路板行业发展对策分析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2019-2024年中国印制电路板制造行业规模以上企业经济运行数据监测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2019-2024年中国印制电路板制造行业数据监测回顾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2019-2024年中国印制电路板制造行业投资价值测算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四、未来5年印制电路板制造盈利能力预测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2019-2024年中国印制电路板制造行业产销率调查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四、未来5年印制电路板制造产品产销衔接预测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2019-2024年印制电路板制造出口交货值数据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2019-2024年中国四层以上的印刷电路进出口数据监测分析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2019-2024年中国四层以上的印刷电路进口数据分析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2019-2024年中国四层以上的印刷电路出口数据分析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2019-2024年中国四层以上的印刷电路进出口平均单价分析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2019-2024年中国四层以上的印刷电路进出口国家及地区分析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2019-2024年中国四层及以下的印刷电路进出口数据监测分析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2019-2024年中国四层及以下的印刷电路进口数据分析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2019-2024年中国四层及以下的印刷电路出口数据分析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2019-2024年中国四层及以下的印刷电路进出口平均单价分析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2019-2024年中国四层及以下的印刷电路进出口国家及地区分析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一、柔性线路板区域集中度分析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二、柔性线路板市场集中度分析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2025-2031年中国柔性线路板行业竞争现状分析</w:t>
      </w:r>
      <w:r>
        <w:rPr>
          <w:rFonts w:hint="eastAsia"/>
        </w:rPr>
        <w:br/>
      </w:r>
      <w:r>
        <w:rPr>
          <w:rFonts w:hint="eastAsia"/>
        </w:rPr>
        <w:t>　　　　一、fpc厂商理智参与竞争</w:t>
      </w:r>
      <w:r>
        <w:rPr>
          <w:rFonts w:hint="eastAsia"/>
        </w:rPr>
        <w:br/>
      </w:r>
      <w:r>
        <w:rPr>
          <w:rFonts w:hint="eastAsia"/>
        </w:rPr>
        <w:t>　　　　二、fpc产业竞争激烈</w:t>
      </w:r>
      <w:r>
        <w:rPr>
          <w:rFonts w:hint="eastAsia"/>
        </w:rPr>
        <w:br/>
      </w:r>
      <w:r>
        <w:rPr>
          <w:rFonts w:hint="eastAsia"/>
        </w:rPr>
        <w:t>　　　　三、fpc行业市场竞争秩序好转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2025-2031年中国柔性线路板行业竞争对手分析</w:t>
      </w:r>
      <w:r>
        <w:rPr>
          <w:rFonts w:hint="eastAsia"/>
        </w:rPr>
        <w:br/>
      </w:r>
      <w:r>
        <w:rPr>
          <w:rFonts w:hint="eastAsia"/>
        </w:rPr>
        <w:t>　　第一节 柔性线路板行业主要企业基本情况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一、日东电工（苏州）有限公司</w:t>
      </w:r>
      <w:r>
        <w:rPr>
          <w:rFonts w:hint="eastAsia"/>
        </w:rPr>
        <w:br/>
      </w:r>
      <w:r>
        <w:rPr>
          <w:rFonts w:hint="eastAsia"/>
        </w:rPr>
        <w:t>　　　　二、索尼凯美高电子（苏州）有限公司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三、常熟金像电子有限公司</w:t>
      </w:r>
      <w:r>
        <w:rPr>
          <w:rFonts w:hint="eastAsia"/>
        </w:rPr>
        <w:br/>
      </w:r>
      <w:r>
        <w:rPr>
          <w:rFonts w:hint="eastAsia"/>
        </w:rPr>
        <w:t>　　　　四、深圳市比亚迪电子部品件有限公司</w:t>
      </w:r>
      <w:r>
        <w:rPr>
          <w:rFonts w:hint="eastAsia"/>
        </w:rPr>
        <w:br/>
      </w:r>
      <w:r>
        <w:rPr>
          <w:rFonts w:hint="eastAsia"/>
        </w:rPr>
        <w:t>　　　　五、佳通科技（苏州）有限公司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六、淳华科技（昆山）有限公司</w:t>
      </w:r>
      <w:r>
        <w:rPr>
          <w:rFonts w:hint="eastAsia"/>
        </w:rPr>
        <w:br/>
      </w:r>
      <w:r>
        <w:rPr>
          <w:rFonts w:hint="eastAsia"/>
        </w:rPr>
        <w:t>　　　　七、超毅科技（珠海）有限公司</w:t>
      </w:r>
      <w:r>
        <w:rPr>
          <w:rFonts w:hint="eastAsia"/>
        </w:rPr>
        <w:br/>
      </w:r>
      <w:r>
        <w:rPr>
          <w:rFonts w:hint="eastAsia"/>
        </w:rPr>
        <w:t>　　　　八、天津豪熙电电子有限公司</w:t>
      </w:r>
      <w:r>
        <w:rPr>
          <w:rFonts w:hint="eastAsia"/>
        </w:rPr>
        <w:br/>
      </w:r>
      <w:r>
        <w:rPr>
          <w:rFonts w:hint="eastAsia"/>
        </w:rPr>
        <w:t>　　第二节 柔性线路板行业主要企业指标对比分析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2025-2031年中国柔性线路板行业投资机会与投资风险分析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二、柔性线路板行业区域投资潜力分析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2025-2031年中国柔性线路板行业发展前景预测分析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一、柔性线路板技术走势分析</w:t>
      </w:r>
      <w:r>
        <w:rPr>
          <w:rFonts w:hint="eastAsia"/>
        </w:rPr>
        <w:br/>
      </w:r>
      <w:r>
        <w:rPr>
          <w:rFonts w:hint="eastAsia"/>
        </w:rPr>
        <w:t>　　　　二、柔性线路板行业发展方向分析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一、柔性线路板供给预测分析</w:t>
      </w:r>
      <w:r>
        <w:rPr>
          <w:rFonts w:hint="eastAsia"/>
        </w:rPr>
        <w:br/>
      </w:r>
      <w:r>
        <w:rPr>
          <w:rFonts w:hint="eastAsia"/>
        </w:rPr>
        <w:t>　　　　二、柔性线路板需求预测分析</w:t>
      </w:r>
      <w:r>
        <w:rPr>
          <w:rFonts w:hint="eastAsia"/>
        </w:rPr>
        <w:br/>
      </w:r>
      <w:r>
        <w:rPr>
          <w:rFonts w:hint="eastAsia"/>
        </w:rPr>
        <w:t>　　　　三、柔性线路板进出口形势预测分析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中智林^－济研：2025-2031年中国柔性线路板行业市场盈利能力预测分析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2019-2024年中国印制电路板制造行业亏损企业数量及亏损面积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2019-2024年中国印制电路板制造行业总体销售额增长趋势图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2019-2024年中国印制电路板制造行业总体利润总额增长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2019-2024年中国印制电路板制造行业总体从业人数分析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2019-2024年中国印制电路板制造行业投资资产增长性分析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2024年底中国各省市印制电路板制造行业资产统计表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2024年底中国各省市印制电路板制造行业资产分布图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2025年中国各省市印制电路板制造行业工业销售产值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2025年印制电路板制造行业产销率（数据均可更新至最新月）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2019-2024年中国四层以上的印刷电路进口数量分析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2019-2024年中国四层以上的印刷电路进口金额分析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2019-2024年中国四层以上的印刷电路出口数量分析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2019-2024年中国四层以上的印刷电路出口金额分析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2019-2024年中国四层以上的印刷电路进出口平均单价分析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2019-2024年中国四层以上的印刷电路进口国家及地区分析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2019-2024年中国四层及以下的印刷电路进口数量分析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2019-2024年中国四层及以下的印刷电路进口金额分析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2019-2024年中国四层及以下的印刷电路出口数量分析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2019-2024年中国四层及以下的印刷电路出口金额分析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2019-2024年中国四层及以下的印刷电路进出口平均单价分析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2019-2024年中国四层及以下的印刷电路进口国家及地区分析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常熟金像电子有限公司负债指标走势图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9e2e56d134870" w:history="1">
        <w:r>
          <w:rPr>
            <w:rStyle w:val="Hyperlink"/>
          </w:rPr>
          <w:t>中国柔性线路板行业市场现状研究与未来前景趋势报告（2025年）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9e2e56d134870" w:history="1">
        <w:r>
          <w:rPr>
            <w:rStyle w:val="Hyperlink"/>
          </w:rPr>
          <w:t>https://www.20087.com/1/73/RouXingXianLuBanHangYeYanJiuBaoGao.html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bac18cd944eab" w:history="1">
      <w:r>
        <w:rPr>
          <w:rStyle w:val="Hyperlink"/>
        </w:rPr>
        <w:t>中国柔性线路板行业市场现状研究与未来前景趋势报告（2025年）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RouXingXianLuBanHangYeYanJiuBaoGao.html" TargetMode="External" Id="Rf8a9e2e56d1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RouXingXianLuBanHangYeYanJiuBaoGao.html" TargetMode="External" Id="Redcbac18cd94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2024-12-11T00:38:00Z</dcterms:created>
  <dcterms:modified xsi:type="dcterms:W3CDTF">2024-12-11T01:38:00Z</dcterms:modified>
  <dc:subject>中国柔性线路板行业市场现状研究与未来前景趋势报告（2025年）</dc:subject>
  <dc:title>中国柔性线路板行业市场现状研究与未来前景趋势报告（2025年）</dc:title>
  <cp:keywords>中国柔性线路板行业市场现状研究与未来前景趋势报告（2025年）</cp:keywords>
  <dc:description>中国柔性线路板行业市场现状研究与未来前景趋势报告（2025年）</dc:description>
</cp:coreProperties>
</file>