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742c59d6c46a7" w:history="1">
              <w:r>
                <w:rPr>
                  <w:rStyle w:val="Hyperlink"/>
                </w:rPr>
                <w:t>2026-2032年中国一氧化氮行业研究及发展前景报告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742c59d6c46a7" w:history="1">
              <w:r>
                <w:rPr>
                  <w:rStyle w:val="Hyperlink"/>
                </w:rPr>
                <w:t>2026-2032年中国一氧化氮行业研究及发展前景报告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742c59d6c46a7" w:history="1">
                <w:r>
                  <w:rPr>
                    <w:rStyle w:val="Hyperlink"/>
                  </w:rPr>
                  <w:t>https://www.20087.com/1/03/YiYangHuaDanXianZhuangYuQianJingFenXi.html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是一种无色气体信号分子，在人体内参与血管舒张、神经传导及免疫调节，临床用于新生儿持续性肺动脉高压（PPHN）吸入治疗及心血管功能评估。工业级一氧化氮主要用于半导体刻蚀、标准气体配制及化学合成中间体。医用一氧化氮需高纯度（≥99.9%）、严格杂质控制（如NO₂、O₂）及专用输送系统，确保剂量精准与安全。然而，一氧化氮化学性质活泼，储存运输需惰性气体稀释（通常为氮气），且设备成本高、操作复杂，限制基层医院普及。</w:t>
      </w:r>
      <w:r>
        <w:rPr>
          <w:rFonts w:hint="eastAsia"/>
        </w:rPr>
        <w:br/>
      </w:r>
      <w:r>
        <w:rPr>
          <w:rFonts w:hint="eastAsia"/>
        </w:rPr>
        <w:t>　　一氧化氮的未来发展将聚焦于原位生成技术、新型递送系统与多疾病拓展应用。电化学或光催化装置可在床旁按需生成治疗浓度NO，避免高压钢瓶风险；纳米载体（如脂质体、金属有机框架）实现缓释与靶向递送。在适应症方面，研究探索其在慢性伤口愈合、抗菌涂层及神经退行性疾病中的潜力。此外，便携式NO发生器结合智能监测，支持家庭康复场景。长远看，一氧化氮将从“专科急救气体”升级为“多功能气体治疗平台”，在精准医疗与医疗器械创新融合趋势中开辟全新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742c59d6c46a7" w:history="1">
        <w:r>
          <w:rPr>
            <w:rStyle w:val="Hyperlink"/>
          </w:rPr>
          <w:t>2026-2032年中国一氧化氮行业研究及发展前景报告</w:t>
        </w:r>
      </w:hyperlink>
      <w:r>
        <w:rPr>
          <w:rFonts w:hint="eastAsia"/>
        </w:rPr>
        <w:t>》基于权威数据与一手调研资料，系统分析了一氧化氮行业的产业链结构、市场规模、需求特征及价格体系，客观呈现了一氧化氮行业发展现状。报告科学预测了一氧化氮市场前景与未来趋势，重点剖析了主要企业的竞争格局、市场集中度及品牌影响力。同时，通过对一氧化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按照不同产品类型，一氧化氮主要可以分为如下几个类别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中国不同产品类型一氧化氮增长趋势2021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高纯度iNO</w:t>
      </w:r>
      <w:r>
        <w:rPr>
          <w:rFonts w:hint="eastAsia"/>
        </w:rPr>
        <w:br/>
      </w:r>
      <w:r>
        <w:rPr>
          <w:rFonts w:hint="eastAsia"/>
        </w:rPr>
        <w:t>　　　　1.2.3 标准纯度iNO</w:t>
      </w:r>
      <w:r>
        <w:rPr>
          <w:rFonts w:hint="eastAsia"/>
        </w:rPr>
        <w:br/>
      </w:r>
      <w:r>
        <w:rPr>
          <w:rFonts w:hint="eastAsia"/>
        </w:rPr>
        <w:t>　　1.3 从不同应用，一氧化氮主要包括如下几个方面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中国不同应用一氧化氮增长趋势2021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新生儿顽固性肺动脉高压（PPHN）</w:t>
      </w:r>
      <w:r>
        <w:rPr>
          <w:rFonts w:hint="eastAsia"/>
        </w:rPr>
        <w:br/>
      </w:r>
      <w:r>
        <w:rPr>
          <w:rFonts w:hint="eastAsia"/>
        </w:rPr>
        <w:t>　　　　1.3.3 急性呼吸窘迫综合征（ARDS）等</w:t>
      </w:r>
      <w:r>
        <w:rPr>
          <w:rFonts w:hint="eastAsia"/>
        </w:rPr>
        <w:br/>
      </w:r>
      <w:r>
        <w:rPr>
          <w:rFonts w:hint="eastAsia"/>
        </w:rPr>
        <w:t>　　1.4 中国一氧化氮发展现状及未来趋势（2021-2032）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中国市场一氧化氮收入及增长率（2021-2032）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中国市场一氧化氮销量及增长率（2021-2032）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中国市场主要一氧化氮厂商分析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中国市场主要厂商一氧化氮销量及市场占有率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中国市场主要厂商一氧化氮销量（2021-2026）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中国市场主要厂商一氧化氮收入及市场占有率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中国市场主要厂商一氧化氮收入（2021-2026）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中国市场主要厂商一氧化氮收入市场份额（2021-2026）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2025年中国市场主要厂商一氧化氮收入排名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中国市场主要厂商一氧化氮价格（2021-2026）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中国市场主要厂商一氧化氮总部及产地分布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中国市场主要厂商成立时间及一氧化氮商业化日期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中国市场主要厂商一氧化氮产品类型及应用</w:t>
      </w:r>
      <w:r>
        <w:rPr>
          <w:rFonts w:hint="eastAsia"/>
        </w:rPr>
        <w:br/>
      </w:r>
      <w:r>
        <w:rPr>
          <w:rFonts w:hint="eastAsia"/>
        </w:rPr>
        <w:t>　　2.7 一氧化氮行业集中度、竞争程度分析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一氧化氮行业集中度分析：2025年中国Top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中国市场一氧化氮第一梯队、第二梯队和第三梯队厂商（品牌）及2025年市场份额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重点企业（1）基本信息、一氧化氮生产基地、总部、竞争对手及市场地位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重点企业（1）在中国市场一氧化氮销量、收入、价格及毛利率（2021-2026）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重点企业（2）基本信息、一氧化氮生产基地、总部、竞争对手及市场地位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重点企业（2）在中国市场一氧化氮销量、收入、价格及毛利率（2021-2026）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重点企业（3）基本信息、一氧化氮生产基地、总部、竞争对手及市场地位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重点企业（3）在中国市场一氧化氮销量、收入、价格及毛利率（2021-2026）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不同产品类型一氧化氮分析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中国市场不同产品类型一氧化氮销量（2021-2032）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中国市场不同产品类型一氧化氮销量预测（2027-2032）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中国市场不同产品类型一氧化氮规模（2021-2032）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中国市场不同产品类型一氧化氮规模及市场份额（2021-2026）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中国市场不同产品类型一氧化氮规模预测（2027-2032）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中国市场不同产品类型一氧化氮价格走势（2021-2032）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不同应用一氧化氮分析</w:t>
      </w:r>
      <w:r>
        <w:rPr>
          <w:rFonts w:hint="eastAsia"/>
        </w:rPr>
        <w:br/>
      </w:r>
      <w:r>
        <w:rPr>
          <w:rFonts w:hint="eastAsia"/>
        </w:rPr>
        <w:t>　　5.1 中国市场不同应用一氧化氮销量（2021-2032）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中国市场不同应用一氧化氮销量预测（2027-2032）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中国市场不同应用一氧化氮规模（2021-2032）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中国市场不同应用一氧化氮规模及市场份额（2021-2026）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中国市场不同应用一氧化氮规模预测（2027-2032）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中国市场不同应用一氧化氮价格走势（2021-2032）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一氧化氮行业发展分析---发展趋势</w:t>
      </w:r>
      <w:r>
        <w:rPr>
          <w:rFonts w:hint="eastAsia"/>
        </w:rPr>
        <w:br/>
      </w:r>
      <w:r>
        <w:rPr>
          <w:rFonts w:hint="eastAsia"/>
        </w:rPr>
        <w:t>　　6.2 一氧化氮行业发展分析---厂商壁垒</w:t>
      </w:r>
      <w:r>
        <w:rPr>
          <w:rFonts w:hint="eastAsia"/>
        </w:rPr>
        <w:br/>
      </w:r>
      <w:r>
        <w:rPr>
          <w:rFonts w:hint="eastAsia"/>
        </w:rPr>
        <w:t>　　6.3 一氧化氮行业发展分析---驱动因素</w:t>
      </w:r>
      <w:r>
        <w:rPr>
          <w:rFonts w:hint="eastAsia"/>
        </w:rPr>
        <w:br/>
      </w:r>
      <w:r>
        <w:rPr>
          <w:rFonts w:hint="eastAsia"/>
        </w:rPr>
        <w:t>　　6.4 一氧化氮行业发展分析---制约因素</w:t>
      </w:r>
      <w:r>
        <w:rPr>
          <w:rFonts w:hint="eastAsia"/>
        </w:rPr>
        <w:br/>
      </w:r>
      <w:r>
        <w:rPr>
          <w:rFonts w:hint="eastAsia"/>
        </w:rPr>
        <w:t>　　6.5 一氧化氮中国企业SWOT分析</w:t>
      </w:r>
      <w:r>
        <w:rPr>
          <w:rFonts w:hint="eastAsia"/>
        </w:rPr>
        <w:br/>
      </w:r>
      <w:r>
        <w:rPr>
          <w:rFonts w:hint="eastAsia"/>
        </w:rPr>
        <w:t>　　6.6 一氧化氮行业发展分析---行业政策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一氧化氮行业产业链简介</w:t>
      </w:r>
      <w:r>
        <w:rPr>
          <w:rFonts w:hint="eastAsia"/>
        </w:rPr>
        <w:br/>
      </w:r>
      <w:r>
        <w:rPr>
          <w:rFonts w:hint="eastAsia"/>
        </w:rPr>
        <w:t>　　7.2 一氧化氮产业链分析-上游</w:t>
      </w:r>
      <w:r>
        <w:rPr>
          <w:rFonts w:hint="eastAsia"/>
        </w:rPr>
        <w:br/>
      </w:r>
      <w:r>
        <w:rPr>
          <w:rFonts w:hint="eastAsia"/>
        </w:rPr>
        <w:t>　　7.3 一氧化氮产业链分析-中游</w:t>
      </w:r>
      <w:r>
        <w:rPr>
          <w:rFonts w:hint="eastAsia"/>
        </w:rPr>
        <w:br/>
      </w:r>
      <w:r>
        <w:rPr>
          <w:rFonts w:hint="eastAsia"/>
        </w:rPr>
        <w:t>　　7.4 一氧化氮产业链分析-下游</w:t>
      </w:r>
      <w:r>
        <w:rPr>
          <w:rFonts w:hint="eastAsia"/>
        </w:rPr>
        <w:br/>
      </w:r>
      <w:r>
        <w:rPr>
          <w:rFonts w:hint="eastAsia"/>
        </w:rPr>
        <w:t>　　7.5 一氧化氮行业采购模式</w:t>
      </w:r>
      <w:r>
        <w:rPr>
          <w:rFonts w:hint="eastAsia"/>
        </w:rPr>
        <w:br/>
      </w:r>
      <w:r>
        <w:rPr>
          <w:rFonts w:hint="eastAsia"/>
        </w:rPr>
        <w:t>　　7.6 一氧化氮行业生产模式</w:t>
      </w:r>
      <w:r>
        <w:rPr>
          <w:rFonts w:hint="eastAsia"/>
        </w:rPr>
        <w:br/>
      </w:r>
      <w:r>
        <w:rPr>
          <w:rFonts w:hint="eastAsia"/>
        </w:rPr>
        <w:t>　　7.7 一氧化氮行业销售模式及销售渠道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中国本土一氧化氮产能、产量分析</w:t>
      </w:r>
      <w:r>
        <w:rPr>
          <w:rFonts w:hint="eastAsia"/>
        </w:rPr>
        <w:br/>
      </w:r>
      <w:r>
        <w:rPr>
          <w:rFonts w:hint="eastAsia"/>
        </w:rPr>
        <w:t>　　8.1 中国一氧化氮供需现状及预测（2021-2032）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中国一氧化氮产能、产量、产能利用率及发展趋势（2021-2032）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中国一氧化氮产量、市场需求量及发展趋势（2021-2032）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中国一氧化氮进出口分析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中国市场一氧化氮主要进口来源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中国市场一氧化氮主要出口目的地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不同产品类型一氧化氮市场规模2021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不同应用一氧化氮市场规模2021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4： 中国市场主要厂商一氧化氮销量市场份额（2021-2026）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中国市场主要厂商一氧化氮收入（2021-2026）&amp;（万元）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中国市场主要厂商一氧化氮收入份额（2021-2026）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2025年中国主要生产商一氧化氮收入排名（万元）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中国市场主要厂商一氧化氮价格（2021-2026）&amp;（元/升）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中国市场主要厂商一氧化氮总部及产地分布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中国市场主要厂商成立时间及一氧化氮商业化日期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中国市场主要厂商一氧化氮产品类型及应用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2025年中国市场一氧化氮主要厂商市场地位（第一梯队、第二梯队和第三梯队）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一氧化氮市场投资、并购等现状分析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一氧化氮生产基地、总部、竞争对手及市场地位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一氧化氮销量（百万升）、收入（万元）、价格（元/升）及毛利率（2021-2026）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一氧化氮生产基地、总部、竞争对手及市场地位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一氧化氮销量（百万升）、收入（万元）、价格（元/升）及毛利率（2021-2026）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一氧化氮生产基地、总部、竞争对手及市场地位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一氧化氮销量（百万升）、收入（万元）、价格（元/升）及毛利率（2021-2026）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中国市场不同产品类型一氧化氮销量预测（2027-2032）&amp;（百万升）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中国市场不同产品类型一氧化氮销量市场份额预测（2027-2032）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中国市场不同产品类型一氧化氮规模（2021-2026）&amp;（万元）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中国市场不同产品类型一氧化氮规模市场份额（2021-2026）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中国市场不同产品类型一氧化氮规模预测（2027-2032）&amp;（万元）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中国市场不同产品类型一氧化氮规模市场份额预测（2027-2032）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38： 中国市场不同应用一氧化氮销量市场份额（2021-2026）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中国市场不同应用一氧化氮销量预测（2027-2032）&amp;（百万升）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40： 中国市场不同应用一氧化氮销量市场份额预测（2027-2032）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中国市场不同应用一氧化氮规模（2021-2026）&amp;（万元）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中国市场不同应用一氧化氮规模市场份额（2021-2026）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中国市场不同应用一氧化氮规模预测（2027-2032）&amp;（万元）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中国市场不同应用一氧化氮规模市场份额预测（2027-2032）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一氧化氮行业发展分析---发展趋势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一氧化氮行业发展分析---厂商壁垒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一氧化氮行业发展分析---驱动因素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一氧化氮行业发展分析---制约因素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一氧化氮行业相关重点政策一览</w:t>
      </w:r>
      <w:r>
        <w:rPr>
          <w:rFonts w:hint="eastAsia"/>
        </w:rPr>
        <w:br/>
      </w:r>
      <w:r>
        <w:rPr>
          <w:rFonts w:hint="eastAsia"/>
        </w:rPr>
        <w:t>　　表 50： 一氧化氮行业供应链分析</w:t>
      </w:r>
      <w:r>
        <w:rPr>
          <w:rFonts w:hint="eastAsia"/>
        </w:rPr>
        <w:br/>
      </w:r>
      <w:r>
        <w:rPr>
          <w:rFonts w:hint="eastAsia"/>
        </w:rPr>
        <w:t>　　表 51： 一氧化氮上游原料供应商</w:t>
      </w:r>
      <w:r>
        <w:rPr>
          <w:rFonts w:hint="eastAsia"/>
        </w:rPr>
        <w:br/>
      </w:r>
      <w:r>
        <w:rPr>
          <w:rFonts w:hint="eastAsia"/>
        </w:rPr>
        <w:t>　　表 52： 一氧化氮行业主要下游客户</w:t>
      </w:r>
      <w:r>
        <w:rPr>
          <w:rFonts w:hint="eastAsia"/>
        </w:rPr>
        <w:br/>
      </w:r>
      <w:r>
        <w:rPr>
          <w:rFonts w:hint="eastAsia"/>
        </w:rPr>
        <w:t>　　表 53： 一氧化氮典型经销商</w:t>
      </w:r>
      <w:r>
        <w:rPr>
          <w:rFonts w:hint="eastAsia"/>
        </w:rPr>
        <w:br/>
      </w:r>
      <w:r>
        <w:rPr>
          <w:rFonts w:hint="eastAsia"/>
        </w:rPr>
        <w:t>　　表 54： 中国一氧化氮产量、销量、进口量及出口量（2021-2026）&amp;（百万升）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55： 中国一氧化氮产量、销量、进口量及出口量预测（2027-2032）&amp;（百万升）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56： 中国市场一氧化氮主要进口来源</w:t>
      </w:r>
      <w:r>
        <w:rPr>
          <w:rFonts w:hint="eastAsia"/>
        </w:rPr>
        <w:br/>
      </w:r>
      <w:r>
        <w:rPr>
          <w:rFonts w:hint="eastAsia"/>
        </w:rPr>
        <w:t>　　表 57： 中国市场一氧化氮主要出口目的地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一氧化氮产品图片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中国不同产品类型一氧化氮市场规模市场份额2025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高纯度iNO产品图片</w:t>
      </w:r>
      <w:r>
        <w:rPr>
          <w:rFonts w:hint="eastAsia"/>
        </w:rPr>
        <w:br/>
      </w:r>
      <w:r>
        <w:rPr>
          <w:rFonts w:hint="eastAsia"/>
        </w:rPr>
        <w:t>　　图 4： 标准纯度iNO产品图片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中国不同应用一氧化氮市场份额2025 &amp; 2032</w:t>
      </w:r>
      <w:r>
        <w:rPr>
          <w:rFonts w:hint="eastAsia"/>
        </w:rPr>
        <w:br/>
      </w:r>
      <w:r>
        <w:rPr>
          <w:rFonts w:hint="eastAsia"/>
        </w:rPr>
        <w:t>　　图 6： 新生儿顽固性肺动脉高压（PPHN）</w:t>
      </w:r>
      <w:r>
        <w:rPr>
          <w:rFonts w:hint="eastAsia"/>
        </w:rPr>
        <w:br/>
      </w:r>
      <w:r>
        <w:rPr>
          <w:rFonts w:hint="eastAsia"/>
        </w:rPr>
        <w:t>　　图 7： 急性呼吸窘迫综合征（ARDS）等</w:t>
      </w:r>
      <w:r>
        <w:rPr>
          <w:rFonts w:hint="eastAsia"/>
        </w:rPr>
        <w:br/>
      </w:r>
      <w:r>
        <w:rPr>
          <w:rFonts w:hint="eastAsia"/>
        </w:rPr>
        <w:t>　　图 8： 中国市场一氧化氮市场规模，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2025年中国市场主要厂商一氧化氮销量市场份额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2025年中国市场主要厂商一氧化氮收入市场份额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2025年中国市场前五大厂商一氧化氮市场份额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2025年中国市场一氧化氮第一梯队、第二梯队和第三梯队厂商（品牌）及市场份额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中国市场不同产品类型一氧化氮价格走势（2021-2032）&amp;（元/升）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16： 中国市场不同应用一氧化氮价格走势（2021-2032）&amp;（元/升）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一氧化氮中国企业SWOT分析</w:t>
      </w:r>
      <w:r>
        <w:rPr>
          <w:rFonts w:hint="eastAsia"/>
        </w:rPr>
        <w:br/>
      </w:r>
      <w:r>
        <w:rPr>
          <w:rFonts w:hint="eastAsia"/>
        </w:rPr>
        <w:t>　　图 18： 一氧化氮产业链</w:t>
      </w:r>
      <w:r>
        <w:rPr>
          <w:rFonts w:hint="eastAsia"/>
        </w:rPr>
        <w:br/>
      </w:r>
      <w:r>
        <w:rPr>
          <w:rFonts w:hint="eastAsia"/>
        </w:rPr>
        <w:t>　　图 19： 一氧化氮行业采购模式分析</w:t>
      </w:r>
      <w:r>
        <w:rPr>
          <w:rFonts w:hint="eastAsia"/>
        </w:rPr>
        <w:br/>
      </w:r>
      <w:r>
        <w:rPr>
          <w:rFonts w:hint="eastAsia"/>
        </w:rPr>
        <w:t>　　图 20： 一氧化氮行业生产模式分析</w:t>
      </w:r>
      <w:r>
        <w:rPr>
          <w:rFonts w:hint="eastAsia"/>
        </w:rPr>
        <w:br/>
      </w:r>
      <w:r>
        <w:rPr>
          <w:rFonts w:hint="eastAsia"/>
        </w:rPr>
        <w:t>　　图 21： 一氧化氮行业销售模式分析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中国一氧化氮产能、产量、产能利用率及发展趋势（2021-2032）&amp;（百万升）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23： 中国一氧化氮产量、市场需求量及发展趋势（2021-2032）&amp;（百万升）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742c59d6c46a7" w:history="1">
        <w:r>
          <w:rPr>
            <w:rStyle w:val="Hyperlink"/>
          </w:rPr>
          <w:t>2026-2032年中国一氧化氮行业研究及发展前景报告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742c59d6c46a7" w:history="1">
        <w:r>
          <w:rPr>
            <w:rStyle w:val="Hyperlink"/>
          </w:rPr>
          <w:t>https://www.20087.com/1/03/YiYangHuaDanXianZhuangYuQianJingFenXi.html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对男性性功能影响、一氧化氮有毒吗?、一氧化氮的神奇功效、一氧化氮的作用与功效、一氧化氮保健品诺贝尔、一氧化氮呼气测定正常值、一氧化氮与性功能的关系、一氧化氮溶于水吗?、一氧化氮对尿酸高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8b6eb7044b64" w:history="1">
      <w:r>
        <w:rPr>
          <w:rStyle w:val="Hyperlink"/>
        </w:rPr>
        <w:t>2026-2032年中国一氧化氮行业研究及发展前景报告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YangHuaDanXianZhuangYuQianJingFenXi.html" TargetMode="External" Id="Re8b742c59d6c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YangHuaDanXianZhuangYuQianJingFenXi.html" TargetMode="External" Id="R4a1c8b6eb70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2025-12-01T02:53:14Z</dcterms:created>
  <dcterms:modified xsi:type="dcterms:W3CDTF">2025-12-01T03:53:14Z</dcterms:modified>
  <dc:subject>2026-2032年中国一氧化氮行业研究及发展前景报告</dc:subject>
  <dc:title>2026-2032年中国一氧化氮行业研究及发展前景报告</dc:title>
  <cp:keywords>2026-2032年中国一氧化氮行业研究及发展前景报告</cp:keywords>
  <dc:description>2026-2032年中国一氧化氮行业研究及发展前景报告</dc:description>
</cp:coreProperties>
</file>