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fd0163777e47e5" w:history="1">
              <w:r>
                <w:rPr>
                  <w:rStyle w:val="Hyperlink"/>
                </w:rPr>
                <w:t>2026-2032年全球与中国反应釜行业发展全面调研与未来趋势分析报告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fd0163777e47e5" w:history="1">
              <w:r>
                <w:rPr>
                  <w:rStyle w:val="Hyperlink"/>
                </w:rPr>
                <w:t>2026-2032年全球与中国反应釜行业发展全面调研与未来趋势分析报告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fd0163777e47e5" w:history="1">
                <w:r>
                  <w:rPr>
                    <w:rStyle w:val="Hyperlink"/>
                  </w:rPr>
                  <w:t>https://www.20087.com/1/83/FanYingFuWeiLaiFaZhanQuShi.html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应釜是化工、制药、食品、新材料、精细化工和生物制造等领域用于混合、反应、加热、冷却、结晶和分散过程的核心装备，常见类型包括搪玻璃反应釜、不锈钢反应釜、高压反应釜、玻璃衬里反应釜、连续流反应器和生物反应器等。当前行业需求受精细化工升级、制药合规化、生物制造扩张和新材料研发驱动，客户对传热效率、耐腐蚀性、密封可靠性、清洁验证、自动化控制和本质安全提出更高要求。搪玻璃反应釜在强腐蚀介质场景中仍具优势，不锈钢反应釜在通用化工和食品制药场景中应用广泛，连续流反应器在制药和高危反应中渗透率提升，生物反应器则在生物药、疫苗和发酵领域保持较高技术门槛。行业整体从“标准设备销售”向“工艺适配+安全验证+自动化集成+全生命周期服务”转变，材料选择、搅拌形式、换热结构和安全联锁成为关键竞争点。</w:t>
      </w:r>
      <w:r>
        <w:rPr>
          <w:rFonts w:hint="eastAsia"/>
        </w:rPr>
        <w:br/>
      </w:r>
      <w:r>
        <w:rPr>
          <w:rFonts w:hint="eastAsia"/>
        </w:rPr>
        <w:t>　　未来，反应釜将向模块化、连续化、智能化和绿色化方向升级。市场调研网指出，制药和精细化工领域将更重视连续流反应、在线监测、批次追溯和GMP合规；生物制造领域将推动一次性生物反应器、模块化生物反应系统和数字孪生控制应用；化工和新材料领域将强化耐腐蚀材料、高压高温工况适配和能效优化。反应釜设备将与MES、SCADA、质量管理系统和安全联锁系统深度集成，实现温度、压力、搅拌功率、液位和反应进程的实时采集与分析。绿色制造方面，溶剂回收、闭路冷却、低能耗传热和废水减排将成为重要方向。具备工艺理解、材料工程、自动化集成和验证服务能力的供应商，将在高端反应装备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fd0163777e47e5" w:history="1">
        <w:r>
          <w:rPr>
            <w:rStyle w:val="Hyperlink"/>
          </w:rPr>
          <w:t>2026-2032年全球与中国反应釜行业发展全面调研与未来趋势分析报告</w:t>
        </w:r>
      </w:hyperlink>
      <w:r>
        <w:rPr>
          <w:rFonts w:hint="eastAsia"/>
        </w:rPr>
        <w:t>》，2025年反应釜行业市场规模达 亿元，预计2032年市场规模将达 亿元，期间年均复合增长率（CAGR）达 %。报告从市场规模、需求变化及价格动态等维度，系统解析了反应釜行业的现状与发展趋势。报告深入分析了反应釜产业链各环节，科学预测了市场前景与技术发展方向，同时聚焦反应釜细分市场特点及重点企业的经营表现，揭示了反应釜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中国反应釜概述</w:t>
      </w:r>
      <w:r>
        <w:rPr>
          <w:rFonts w:hint="eastAsia"/>
        </w:rPr>
        <w:br/>
      </w:r>
      <w:r>
        <w:rPr>
          <w:rFonts w:hint="eastAsia"/>
        </w:rPr>
        <w:t>　　第一节 反应釜行业定义</w:t>
      </w:r>
      <w:r>
        <w:rPr>
          <w:rFonts w:hint="eastAsia"/>
        </w:rPr>
        <w:br/>
      </w:r>
      <w:r>
        <w:rPr>
          <w:rFonts w:hint="eastAsia"/>
        </w:rPr>
        <w:t>　　第二节 反应釜行业发展特性</w:t>
      </w:r>
      <w:r>
        <w:rPr>
          <w:rFonts w:hint="eastAsia"/>
        </w:rPr>
        <w:br/>
      </w:r>
      <w:r>
        <w:rPr>
          <w:rFonts w:hint="eastAsia"/>
        </w:rPr>
        <w:t>　　第三节 反应釜产业链分析</w:t>
      </w:r>
      <w:r>
        <w:rPr>
          <w:rFonts w:hint="eastAsia"/>
        </w:rPr>
        <w:br/>
      </w:r>
      <w:r>
        <w:rPr>
          <w:rFonts w:hint="eastAsia"/>
        </w:rPr>
        <w:t>　　第四节 反应釜行业生命周期分析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2025-2026年国外反应釜市场发展概况</w:t>
      </w:r>
      <w:r>
        <w:rPr>
          <w:rFonts w:hint="eastAsia"/>
        </w:rPr>
        <w:br/>
      </w:r>
      <w:r>
        <w:rPr>
          <w:rFonts w:hint="eastAsia"/>
        </w:rPr>
        <w:t>　　第一节 全球反应釜市场发展分析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北美地区主要国家反应釜市场概况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欧盟地区主要国家反应釜市场概况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亚洲地区主要国家反应釜市场概况</w:t>
      </w:r>
      <w:r>
        <w:rPr>
          <w:rFonts w:hint="eastAsia"/>
        </w:rPr>
        <w:br/>
      </w:r>
      <w:r>
        <w:rPr>
          <w:rFonts w:hint="eastAsia"/>
        </w:rPr>
        <w:t>　　第五节 全球反应釜市场发展预测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2025-2026年中国反应釜发展环境分析</w:t>
      </w:r>
      <w:r>
        <w:rPr>
          <w:rFonts w:hint="eastAsia"/>
        </w:rPr>
        <w:br/>
      </w:r>
      <w:r>
        <w:rPr>
          <w:rFonts w:hint="eastAsia"/>
        </w:rPr>
        <w:t>　　第一节 反应釜行业经济环境分析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反应釜行业相关政策、标准</w:t>
      </w:r>
      <w:r>
        <w:rPr>
          <w:rFonts w:hint="eastAsia"/>
        </w:rPr>
        <w:br/>
      </w:r>
      <w:r>
        <w:rPr>
          <w:rFonts w:hint="eastAsia"/>
        </w:rPr>
        <w:t>　　第三节 反应釜行业相关发展规划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中国反应釜技术发展分析</w:t>
      </w:r>
      <w:r>
        <w:rPr>
          <w:rFonts w:hint="eastAsia"/>
        </w:rPr>
        <w:br/>
      </w:r>
      <w:r>
        <w:rPr>
          <w:rFonts w:hint="eastAsia"/>
        </w:rPr>
        <w:t>　　第一节 当前反应釜技术发展现状分析</w:t>
      </w:r>
      <w:r>
        <w:rPr>
          <w:rFonts w:hint="eastAsia"/>
        </w:rPr>
        <w:br/>
      </w:r>
      <w:r>
        <w:rPr>
          <w:rFonts w:hint="eastAsia"/>
        </w:rPr>
        <w:t>　　第二节 反应釜生产中需注意的问题</w:t>
      </w:r>
      <w:r>
        <w:rPr>
          <w:rFonts w:hint="eastAsia"/>
        </w:rPr>
        <w:br/>
      </w:r>
      <w:r>
        <w:rPr>
          <w:rFonts w:hint="eastAsia"/>
        </w:rPr>
        <w:t>　　第三节 反应釜行业主要技术趋势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反应釜市场特性分析</w:t>
      </w:r>
      <w:r>
        <w:rPr>
          <w:rFonts w:hint="eastAsia"/>
        </w:rPr>
        <w:br/>
      </w:r>
      <w:r>
        <w:rPr>
          <w:rFonts w:hint="eastAsia"/>
        </w:rPr>
        <w:t>　　第一节 反应釜行业集中度分析</w:t>
      </w:r>
      <w:r>
        <w:rPr>
          <w:rFonts w:hint="eastAsia"/>
        </w:rPr>
        <w:br/>
      </w:r>
      <w:r>
        <w:rPr>
          <w:rFonts w:hint="eastAsia"/>
        </w:rPr>
        <w:t>　　第二节 反应釜行业SWOT分析</w:t>
      </w:r>
      <w:r>
        <w:rPr>
          <w:rFonts w:hint="eastAsia"/>
        </w:rPr>
        <w:br/>
      </w:r>
      <w:r>
        <w:rPr>
          <w:rFonts w:hint="eastAsia"/>
        </w:rPr>
        <w:t>　　　　一、反应釜行业优势</w:t>
      </w:r>
      <w:r>
        <w:rPr>
          <w:rFonts w:hint="eastAsia"/>
        </w:rPr>
        <w:br/>
      </w:r>
      <w:r>
        <w:rPr>
          <w:rFonts w:hint="eastAsia"/>
        </w:rPr>
        <w:t>　　　　二、反应釜行业劣势</w:t>
      </w:r>
      <w:r>
        <w:rPr>
          <w:rFonts w:hint="eastAsia"/>
        </w:rPr>
        <w:br/>
      </w:r>
      <w:r>
        <w:rPr>
          <w:rFonts w:hint="eastAsia"/>
        </w:rPr>
        <w:t>　　　　三、反应釜行业机会</w:t>
      </w:r>
      <w:r>
        <w:rPr>
          <w:rFonts w:hint="eastAsia"/>
        </w:rPr>
        <w:br/>
      </w:r>
      <w:r>
        <w:rPr>
          <w:rFonts w:hint="eastAsia"/>
        </w:rPr>
        <w:t>　　　　四、反应釜行业风险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中国反应釜发展现状</w:t>
      </w:r>
      <w:r>
        <w:rPr>
          <w:rFonts w:hint="eastAsia"/>
        </w:rPr>
        <w:br/>
      </w:r>
      <w:r>
        <w:rPr>
          <w:rFonts w:hint="eastAsia"/>
        </w:rPr>
        <w:t>　　第一节 中国反应釜市场现状分析</w:t>
      </w:r>
      <w:r>
        <w:rPr>
          <w:rFonts w:hint="eastAsia"/>
        </w:rPr>
        <w:br/>
      </w:r>
      <w:r>
        <w:rPr>
          <w:rFonts w:hint="eastAsia"/>
        </w:rPr>
        <w:t>　　第二节 中国反应釜行业产量情况分析及预测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一、反应釜总体产能规模</w:t>
      </w:r>
      <w:r>
        <w:rPr>
          <w:rFonts w:hint="eastAsia"/>
        </w:rPr>
        <w:br/>
      </w:r>
      <w:r>
        <w:rPr>
          <w:rFonts w:hint="eastAsia"/>
        </w:rPr>
        <w:t>　　　　二、反应釜生产区域分布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三、2021-2026年中国反应釜产量统计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三、2021-2032年中国反应釜产量预测</w:t>
      </w:r>
      <w:r>
        <w:rPr>
          <w:rFonts w:hint="eastAsia"/>
        </w:rPr>
        <w:br/>
      </w:r>
      <w:r>
        <w:rPr>
          <w:rFonts w:hint="eastAsia"/>
        </w:rPr>
        <w:t>　　第三节 中国反应釜市场需求分析及预测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一、中国反应釜市场需求特点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二、2021-2026年中国反应釜市场需求量统计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三、2021-2032年中国反应釜市场需求量预测</w:t>
      </w:r>
      <w:r>
        <w:rPr>
          <w:rFonts w:hint="eastAsia"/>
        </w:rPr>
        <w:br/>
      </w:r>
      <w:r>
        <w:rPr>
          <w:rFonts w:hint="eastAsia"/>
        </w:rPr>
        <w:t>　　第四节 中国反应釜价格趋势分析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一、2021-2026年中国反应釜市场价格趋势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二、2021-2032年中国反应釜市场价格走势预测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2021-2026年反应釜行业经济运行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2021-2026年中国反应釜行业盈利能力分析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2021-2026年中国反应釜行业发展能力分析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2021-2026年反应釜行业偿债能力分析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2021-2026年反应釜制造企业数量分析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中国反应釜行业重点地区发展分析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**地区反应釜市场发展分析</w:t>
      </w:r>
      <w:r>
        <w:rPr>
          <w:rFonts w:hint="eastAsia"/>
        </w:rPr>
        <w:br/>
      </w:r>
      <w:r>
        <w:rPr>
          <w:rFonts w:hint="eastAsia"/>
        </w:rPr>
        <w:t>　　第三节 **地区反应釜市场发展分析</w:t>
      </w:r>
      <w:r>
        <w:rPr>
          <w:rFonts w:hint="eastAsia"/>
        </w:rPr>
        <w:br/>
      </w:r>
      <w:r>
        <w:rPr>
          <w:rFonts w:hint="eastAsia"/>
        </w:rPr>
        <w:t>　　第四节 **地区反应釜市场发展分析</w:t>
      </w:r>
      <w:r>
        <w:rPr>
          <w:rFonts w:hint="eastAsia"/>
        </w:rPr>
        <w:br/>
      </w:r>
      <w:r>
        <w:rPr>
          <w:rFonts w:hint="eastAsia"/>
        </w:rPr>
        <w:t>　　第五节 **地区反应釜市场发展分析</w:t>
      </w:r>
      <w:r>
        <w:rPr>
          <w:rFonts w:hint="eastAsia"/>
        </w:rPr>
        <w:br/>
      </w:r>
      <w:r>
        <w:rPr>
          <w:rFonts w:hint="eastAsia"/>
        </w:rPr>
        <w:t>　　第六节 **地区反应釜市场发展分析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2021-2026年中国反应釜进出口分析</w:t>
      </w:r>
      <w:r>
        <w:rPr>
          <w:rFonts w:hint="eastAsia"/>
        </w:rPr>
        <w:br/>
      </w:r>
      <w:r>
        <w:rPr>
          <w:rFonts w:hint="eastAsia"/>
        </w:rPr>
        <w:t>　　第一节 反应釜进口情况分析</w:t>
      </w:r>
      <w:r>
        <w:rPr>
          <w:rFonts w:hint="eastAsia"/>
        </w:rPr>
        <w:br/>
      </w:r>
      <w:r>
        <w:rPr>
          <w:rFonts w:hint="eastAsia"/>
        </w:rPr>
        <w:t>　　第二节 反应釜出口情况分析</w:t>
      </w:r>
      <w:r>
        <w:rPr>
          <w:rFonts w:hint="eastAsia"/>
        </w:rPr>
        <w:br/>
      </w:r>
      <w:r>
        <w:rPr>
          <w:rFonts w:hint="eastAsia"/>
        </w:rPr>
        <w:t>　　第三节 影响反应釜进出口因素分析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主要反应釜生产企业及竞争格局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三、企业反应釜经营状况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三、企业反应釜经营状况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三、企业反应釜经营状况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三、企业反应釜经营状况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三、企业反应釜经营状况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三、企业反应釜经营状况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反应釜行业投资战略研究</w:t>
      </w:r>
      <w:r>
        <w:rPr>
          <w:rFonts w:hint="eastAsia"/>
        </w:rPr>
        <w:br/>
      </w:r>
      <w:r>
        <w:rPr>
          <w:rFonts w:hint="eastAsia"/>
        </w:rPr>
        <w:t>　　第一节 反应釜行业发展战略研究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对我国反应釜品牌的战略思考</w:t>
      </w:r>
      <w:r>
        <w:rPr>
          <w:rFonts w:hint="eastAsia"/>
        </w:rPr>
        <w:br/>
      </w:r>
      <w:r>
        <w:rPr>
          <w:rFonts w:hint="eastAsia"/>
        </w:rPr>
        <w:t>　　　　一、反应釜品牌的重要性</w:t>
      </w:r>
      <w:r>
        <w:rPr>
          <w:rFonts w:hint="eastAsia"/>
        </w:rPr>
        <w:br/>
      </w:r>
      <w:r>
        <w:rPr>
          <w:rFonts w:hint="eastAsia"/>
        </w:rPr>
        <w:t>　　　　二、反应釜实施品牌战略的意义</w:t>
      </w:r>
      <w:r>
        <w:rPr>
          <w:rFonts w:hint="eastAsia"/>
        </w:rPr>
        <w:br/>
      </w:r>
      <w:r>
        <w:rPr>
          <w:rFonts w:hint="eastAsia"/>
        </w:rPr>
        <w:t>　　　　三、反应釜企业品牌的现状分析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四、我国反应釜企业的品牌战略</w:t>
      </w:r>
      <w:r>
        <w:rPr>
          <w:rFonts w:hint="eastAsia"/>
        </w:rPr>
        <w:br/>
      </w:r>
      <w:r>
        <w:rPr>
          <w:rFonts w:hint="eastAsia"/>
        </w:rPr>
        <w:t>　　　　五、反应釜品牌战略管理的策略</w:t>
      </w:r>
      <w:r>
        <w:rPr>
          <w:rFonts w:hint="eastAsia"/>
        </w:rPr>
        <w:br/>
      </w:r>
      <w:r>
        <w:rPr>
          <w:rFonts w:hint="eastAsia"/>
        </w:rPr>
        <w:t>　　第三节 反应釜经营策略分析</w:t>
      </w:r>
      <w:r>
        <w:rPr>
          <w:rFonts w:hint="eastAsia"/>
        </w:rPr>
        <w:br/>
      </w:r>
      <w:r>
        <w:rPr>
          <w:rFonts w:hint="eastAsia"/>
        </w:rPr>
        <w:t>　　　　一、反应釜市场细分策略</w:t>
      </w:r>
      <w:r>
        <w:rPr>
          <w:rFonts w:hint="eastAsia"/>
        </w:rPr>
        <w:br/>
      </w:r>
      <w:r>
        <w:rPr>
          <w:rFonts w:hint="eastAsia"/>
        </w:rPr>
        <w:t>　　　　二、反应釜市场创新策略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四、反应釜新产品差异化战略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2021-2032年中国反应釜发展趋势预测及投资风险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未来反应釜行业发展趋势预测</w:t>
      </w:r>
      <w:r>
        <w:rPr>
          <w:rFonts w:hint="eastAsia"/>
        </w:rPr>
        <w:br/>
      </w:r>
      <w:r>
        <w:rPr>
          <w:rFonts w:hint="eastAsia"/>
        </w:rPr>
        <w:t>　　第二节 反应釜行业投资风险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反应釜投资建议</w:t>
      </w:r>
      <w:r>
        <w:rPr>
          <w:rFonts w:hint="eastAsia"/>
        </w:rPr>
        <w:br/>
      </w:r>
      <w:r>
        <w:rPr>
          <w:rFonts w:hint="eastAsia"/>
        </w:rPr>
        <w:t>　　第一节 反应釜行业投资环境分析</w:t>
      </w:r>
      <w:r>
        <w:rPr>
          <w:rFonts w:hint="eastAsia"/>
        </w:rPr>
        <w:br/>
      </w:r>
      <w:r>
        <w:rPr>
          <w:rFonts w:hint="eastAsia"/>
        </w:rPr>
        <w:t>　　第二节 反应釜行业投资进入壁垒分析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[.中智林.]研究结论及投资建议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2021-2026年中国反应釜市场规模及增长情况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2021-2026年中国反应釜行业产量及增长趋势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2021-2032年中国反应釜行业产量预测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2021-2026年中国反应釜行业市场需求及增长情况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2021-2032年中国反应釜行业市场需求预测</w:t>
      </w:r>
      <w:r>
        <w:rPr>
          <w:rFonts w:hint="eastAsia"/>
        </w:rPr>
        <w:br/>
      </w:r>
      <w:r>
        <w:rPr>
          <w:rFonts w:hint="eastAsia"/>
        </w:rPr>
        <w:t>　　图表 **地区反应釜市场规模及增长情况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**地区反应釜行业市场需求情况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**地区反应釜市场规模及增长情况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**地区反应釜行业市场需求情况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2021-2026年中国反应釜行业出口情况分析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反应釜重点企业经营情况分析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2021-2032年中国反应釜市场规模预测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2021-2032年中国反应釜行业发展趋势预测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fd0163777e47e5" w:history="1">
        <w:r>
          <w:rPr>
            <w:rStyle w:val="Hyperlink"/>
          </w:rPr>
          <w:t>2026-2032年全球与中国反应釜行业发展全面调研与未来趋势分析报告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fd0163777e47e5" w:history="1">
        <w:r>
          <w:rPr>
            <w:rStyle w:val="Hyperlink"/>
          </w:rPr>
          <w:t>https://www.20087.com/1/83/FanYingFuWeiLaiFaZhanQuShi.html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热点：反应釜作用和用途、反应釜是干什么用的、反应釜厂家、反应釜属于特种设备吗、反应釜操作流程视频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35dce1515c4110" w:history="1">
      <w:r>
        <w:rPr>
          <w:rStyle w:val="Hyperlink"/>
        </w:rPr>
        <w:t>2026-2032年全球与中国反应釜行业发展全面调研与未来趋势分析报告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FanYingFuWeiLaiFaZhanQuShi.html" TargetMode="External" Id="Rb6fd0163777e47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FanYingFuWeiLaiFaZhanQuShi.html" TargetMode="External" Id="R7235dce1515c41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2026-04-15T03:10:00Z</dcterms:created>
  <dcterms:modified xsi:type="dcterms:W3CDTF">2026-04-15T04:10:00Z</dcterms:modified>
  <dc:subject>2026-2032年全球与中国反应釜行业发展全面调研与未来趋势分析报告</dc:subject>
  <dc:title>2026-2032年全球与中国反应釜行业发展全面调研与未来趋势分析报告</dc:title>
  <cp:keywords>2026-2032年全球与中国反应釜行业发展全面调研与未来趋势分析报告</cp:keywords>
  <dc:description>2026-2032年全球与中国反应釜行业发展全面调研与未来趋势分析报告</dc:description>
</cp:coreProperties>
</file>