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0771e178254aa0" w:history="1">
              <w:r>
                <w:rPr>
                  <w:rStyle w:val="Hyperlink"/>
                </w:rPr>
                <w:t>中国服装纺织机械行业发展现状研究及市场前景分析报告（2026-2032年）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0771e178254aa0" w:history="1">
              <w:r>
                <w:rPr>
                  <w:rStyle w:val="Hyperlink"/>
                </w:rPr>
                <w:t>中国服装纺织机械行业发展现状研究及市场前景分析报告（2026-2032年）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1227531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0771e178254aa0" w:history="1">
                <w:r>
                  <w:rPr>
                    <w:rStyle w:val="Hyperlink"/>
                  </w:rPr>
                  <w:t>https://www.20087.com/1/53/FuZhuangFangZhiJiXieShiChangQianJing.html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装纺织机械涵盖纺纱、织造、针织、染整、非织造、印花及后整理设备，是纺织产业链的核心装备。目前，全球纺织机械需求呈现区域分化，亚洲仍是主要制造和消费中心，印度、越南、孟加拉国、巴基斯坦、印度尼西亚等市场持续带动设备更新。行业正由传统机械化向自动化、数字化和智能化升级，AI视觉检测、物联网监测、自动落筒、张力控制和预测性维护逐步进入生产线。产业用纺织品、回收纤维处理、数码印花和柔性小批量生产成为新增方向。同时，高资本开支、技术迭代周期缩短、汇率波动、能源成本和贸易壁垒仍对设备投资形成约束。</w:t>
      </w:r>
      <w:r>
        <w:rPr>
          <w:rFonts w:hint="eastAsia"/>
        </w:rPr>
        <w:br/>
      </w:r>
      <w:r>
        <w:rPr>
          <w:rFonts w:hint="eastAsia"/>
        </w:rPr>
        <w:t>　　未来，服装纺织机械将围绕智能制造、绿色制造和柔性制造升级。市场调研网指出，全自动生产线、数字孪生、能耗管理、质量在线检测和远程运维将提升设备附加值，帮助工厂缓解用工短缺并提高良率。循环经济政策将推动废旧纺织品分选、纤维再生、化学回收和闭环加工设备需求增长。产业用纺织品在医疗、汽车、防护和运动领域的应用也将带动专用装备发展。供应链近岸化趋势下，小批量、多品种、快速换产设备将更受青睐。行业竞争将从单机性能转向整线解决方案、融资服务、安装调试、运维能力和数字化平台协同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0771e178254aa0" w:history="1">
        <w:r>
          <w:rPr>
            <w:rStyle w:val="Hyperlink"/>
          </w:rPr>
          <w:t>中国服装纺织机械行业发展现状研究及市场前景分析报告（2026-2032年）</w:t>
        </w:r>
      </w:hyperlink>
      <w:r>
        <w:rPr>
          <w:rFonts w:hint="eastAsia"/>
        </w:rPr>
        <w:t>》，2025年服装纺织机械行业市场规模达 亿元，预计2032年市场规模将达 亿元，期间年均复合增长率（CAGR）达 %。报告系统分析了服装纺织机械行业的市场规模、供需关系及产业链结构，详细梳理了服装纺织机械细分市场的品牌竞争态势与价格变化，重点剖析了行业内主要企业的经营状况，揭示了服装纺织机械市场集中度与竞争格局。报告结合服装纺织机械技术现状及未来发展方向，对行业前景进行了科学预测，明确了服装纺织机械发展趋势、潜在机遇与风险。通过SWOT分析，为服装纺织机械企业、投资者及政府部门提供了权威、客观的行业洞察与决策支持，助力把握服装纺织机械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服装纺织机械行业市场概述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全球服装纺织机械市场现状及发展趋势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全球服装纺织机械市场现状及发展趋势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一、2025-2026年全球服装纺织机械行业竞争现状</w:t>
      </w:r>
      <w:r>
        <w:rPr>
          <w:rFonts w:hint="eastAsia"/>
        </w:rPr>
        <w:br/>
      </w:r>
      <w:r>
        <w:rPr>
          <w:rFonts w:hint="eastAsia"/>
        </w:rPr>
        <w:t>　　　　二、全球服装纺织机械行业市场发展趋势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2025-2026年全球主要国家地区服装纺织机械行业现状及行业转移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全球服装纺织机械市场经营模式现状及发展趋势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2025-2026年中国服装纺织机械行业链发展状况分析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2025-2026年中国服装纺织机械行业发展分析</w:t>
      </w:r>
      <w:r>
        <w:rPr>
          <w:rFonts w:hint="eastAsia"/>
        </w:rPr>
        <w:br/>
      </w:r>
      <w:r>
        <w:rPr>
          <w:rFonts w:hint="eastAsia"/>
        </w:rPr>
        <w:t>　　第一节 中国服装纺织机械行业发展现状</w:t>
      </w:r>
      <w:r>
        <w:rPr>
          <w:rFonts w:hint="eastAsia"/>
        </w:rPr>
        <w:br/>
      </w:r>
      <w:r>
        <w:rPr>
          <w:rFonts w:hint="eastAsia"/>
        </w:rPr>
        <w:t>　　第二节 中国服装纺织机械行业经济运行现状</w:t>
      </w:r>
      <w:r>
        <w:rPr>
          <w:rFonts w:hint="eastAsia"/>
        </w:rPr>
        <w:br/>
      </w:r>
      <w:r>
        <w:rPr>
          <w:rFonts w:hint="eastAsia"/>
        </w:rPr>
        <w:t>　　第三节 中国服装纺织机械行业存在的问题及发展障碍分析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中国服装纺织机械行业发展趋势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2021-2026年中国服装纺织机械市场现状及发展趋势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中国服装纺织机械市场供给状况</w:t>
      </w:r>
      <w:r>
        <w:rPr>
          <w:rFonts w:hint="eastAsia"/>
        </w:rPr>
        <w:br/>
      </w:r>
      <w:r>
        <w:rPr>
          <w:rFonts w:hint="eastAsia"/>
        </w:rPr>
        <w:t>　　第二节 中国服装纺织机械市场需求状况</w:t>
      </w:r>
      <w:r>
        <w:rPr>
          <w:rFonts w:hint="eastAsia"/>
        </w:rPr>
        <w:br/>
      </w:r>
      <w:r>
        <w:rPr>
          <w:rFonts w:hint="eastAsia"/>
        </w:rPr>
        <w:t>　　第三节 中国服装纺织机械市场存在的问题及障碍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中国服装纺织机械市场发展潜力及发展趋势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2025-2026年中国服装纺织机械行业基本竞争战略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2025-2026年中国服装纺织机械行业市场状况分析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2025-2026年中国服装纺织机械行业市场营销策略竞争分析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服装纺织机械行业重点企业发展调研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服装纺织机械重点企业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三、服装纺织机械企业经营情况分析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服装纺织机械重点企业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三、服装纺织机械企业经营情况分析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服装纺织机械重点企业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三、服装纺织机械企业经营情况分析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服装纺织机械重点企业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三、服装纺织机械企业经营情况分析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服装纺织机械重点企业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三、服装纺织机械企业经营情况分析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服装纺织机械重点企业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三、服装纺织机械企业经营情况分析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服装纺织机械重点企业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三、服装纺织机械企业经营情况分析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服装纺织机械重点企业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三、服装纺织机械企业经营情况分析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2026-2032年中国服装纺织机械行业市场投资机会与风险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中国服装纺织机械行业市场投资优势分析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中国服装纺织机械行业市场投资劣势分析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中国服装纺织机械行业市场投资机会分析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中国服装纺织机械行业市场投资风险分析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2021-2026年中国服装纺织机械行业市场竞争策略建议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2021-2026年中国服装纺织机械行业竞争战略建议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中^智^林－2021-2026年中国服装纺织机械行业竞争策略建议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0771e178254aa0" w:history="1">
        <w:r>
          <w:rPr>
            <w:rStyle w:val="Hyperlink"/>
          </w:rPr>
          <w:t>中国服装纺织机械行业发展现状研究及市场前景分析报告（2026-2032年）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1227531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0771e178254aa0" w:history="1">
        <w:r>
          <w:rPr>
            <w:rStyle w:val="Hyperlink"/>
          </w:rPr>
          <w:t>https://www.20087.com/1/53/FuZhuangFangZhiJiXieShiChangQianJing.html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热点：纺织机械设备、服装纺织机械设备厂家、纺织机械是做什么的、纺织服装机械网、机械制造装备设计、纺织机械设备、自动服装生产机械设备、纺织机械装配、纺织机械属于什么行业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73f428e4444668" w:history="1">
      <w:r>
        <w:rPr>
          <w:rStyle w:val="Hyperlink"/>
        </w:rPr>
        <w:t>中国服装纺织机械行业发展现状研究及市场前景分析报告（2026-2032年）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3/FuZhuangFangZhiJiXieShiChangQianJing.html" TargetMode="External" Id="R8f0771e178254a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3/FuZhuangFangZhiJiXieShiChangQianJing.html" TargetMode="External" Id="Ra173f428e44446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2026-04-16T04:36:00Z</dcterms:created>
  <dcterms:modified xsi:type="dcterms:W3CDTF">2026-04-16T05:36:00Z</dcterms:modified>
  <dc:subject>中国服装纺织机械行业发展现状研究及市场前景分析报告（2026-2032年）</dc:subject>
  <dc:title>中国服装纺织机械行业发展现状研究及市场前景分析报告（2026-2032年）</dc:title>
  <cp:keywords>中国服装纺织机械行业发展现状研究及市场前景分析报告（2026-2032年）</cp:keywords>
  <dc:description>中国服装纺织机械行业发展现状研究及市场前景分析报告（2026-2032年）</dc:description>
</cp:coreProperties>
</file>