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72645f34428d" w:history="1">
              <w:r>
                <w:rPr>
                  <w:rStyle w:val="Hyperlink"/>
                </w:rPr>
                <w:t>全球与中国热敏收据打印机行业研究分析及前景趋势报告（2026-2032年）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72645f34428d" w:history="1">
              <w:r>
                <w:rPr>
                  <w:rStyle w:val="Hyperlink"/>
                </w:rPr>
                <w:t>全球与中国热敏收据打印机行业研究分析及前景趋势报告（2026-2032年）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672645f34428d" w:history="1">
                <w:r>
                  <w:rPr>
                    <w:rStyle w:val="Hyperlink"/>
                  </w:rPr>
                  <w:t>https://www.20087.com/1/83/ReMinShouJuDaYinJiShiChangQianJingFenXi.html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收据打印机是利用热敏打印头对专用热敏纸进行局部加热显影，从而快速输出票据、标签及凭证的专用输出设备。凭借打印速度快、运行噪音低、体积小巧及无需墨盒碳带等成本优势，热敏收据打印机已成为零售收银、餐饮点单、物流快递、医疗挂号及金融POS终端等场景的标准配置。随着全球电子商务与线下实体经济的深度融合，市场对即时票据打印的需求保持稳健。技术层面，传统有线连接的台式打印机仍占据主要份额，但支持蓝牙、Wi-Fi等无线连接技术的便携式热敏打印机正加速普及，以满足移动收银与外卖配送等灵活作业需求。行业竞争格局相对集中，具备核心打印头技术与稳定驱动开发能力的厂商占据市场主导地位。</w:t>
      </w:r>
      <w:r>
        <w:rPr>
          <w:rFonts w:hint="eastAsia"/>
        </w:rPr>
        <w:br/>
      </w:r>
      <w:r>
        <w:rPr>
          <w:rFonts w:hint="eastAsia"/>
        </w:rPr>
        <w:t>　　未来，热敏收据打印机将深度融入物联网与智能化商业生态系统。市场调研网指出，设备将不再仅仅是单一的打印工具，而是向具备云端管理、远程监控及数据分析能力的智能终端转型。通过集成云打印服务，商家可实现多门店订单的自动分发与统一运维，大幅提升运营效率。在硬件设计上，极致轻量化、超长续航及高防护等级（防水防尘防摔）将成为移动打印设备的主流趋势，以适应更加严苛的户外作业环境。此外，随着环保法规的收紧，支持无酚、可生物降解热敏纸的打印技术将得到推广。在无人零售与自助服务终端兴起的背景下，嵌入式、模块化的微型热敏打印组件也将迎来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e672645f34428d" w:history="1">
        <w:r>
          <w:rPr>
            <w:rStyle w:val="Hyperlink"/>
          </w:rPr>
          <w:t>全球与中国热敏收据打印机行业研究分析及前景趋势报告（2026-2032年）</w:t>
        </w:r>
      </w:hyperlink>
      <w:r>
        <w:rPr>
          <w:rFonts w:hint="eastAsia"/>
        </w:rPr>
        <w:t>》，2025年热敏收据打印机行业市场规模达 亿元，预计2032年市场规模将达 亿元，期间年均复合增长率（CAGR）达 %。报告基于统计局、相关行业协会及科研机构的详实数据，系统分析热敏收据打印机行业的市场规模、供需结构和竞争格局，梳理热敏收据打印机技术发展现状与创新方向。报告客观评估了热敏收据打印机市场增长潜力与风险因素，结合政策环境与消费趋势变化，对热敏收据打印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中国热敏收据打印机概述</w:t>
      </w:r>
      <w:r>
        <w:rPr>
          <w:rFonts w:hint="eastAsia"/>
        </w:rPr>
        <w:br/>
      </w:r>
      <w:r>
        <w:rPr>
          <w:rFonts w:hint="eastAsia"/>
        </w:rPr>
        <w:t>　　第一节 热敏收据打印机行业定义</w:t>
      </w:r>
      <w:r>
        <w:rPr>
          <w:rFonts w:hint="eastAsia"/>
        </w:rPr>
        <w:br/>
      </w:r>
      <w:r>
        <w:rPr>
          <w:rFonts w:hint="eastAsia"/>
        </w:rPr>
        <w:t>　　第二节 热敏收据打印机行业发展特性</w:t>
      </w:r>
      <w:r>
        <w:rPr>
          <w:rFonts w:hint="eastAsia"/>
        </w:rPr>
        <w:br/>
      </w:r>
      <w:r>
        <w:rPr>
          <w:rFonts w:hint="eastAsia"/>
        </w:rPr>
        <w:t>　　第三节 热敏收据打印机产业链分析</w:t>
      </w:r>
      <w:r>
        <w:rPr>
          <w:rFonts w:hint="eastAsia"/>
        </w:rPr>
        <w:br/>
      </w:r>
      <w:r>
        <w:rPr>
          <w:rFonts w:hint="eastAsia"/>
        </w:rPr>
        <w:t>　　第四节 热敏收据打印机行业生命周期分析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中国热敏收据打印机行业发展环境分析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热敏收据打印机行业经济环境分析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热敏收据打印机行业相关政策、标准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热敏收据打印机行业相关发展规划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2025-2026年热敏收据打印机行业技术发展现状及趋势分析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热敏收据打印机行业技术发展现状分析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国内外热敏收据打印机行业技术差异与原因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热敏收据打印机行业技术发展方向、趋势预测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提升热敏收据打印机行业技术能力策略建议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全球主要热敏收据打印机市场发展概况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全球热敏收据打印机市场发展分析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欧洲地区主要国家热敏收据打印机市场概况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北美地区热敏收据打印机市场概况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亚洲地区主要国家热敏收据打印机市场概况</w:t>
      </w:r>
      <w:r>
        <w:rPr>
          <w:rFonts w:hint="eastAsia"/>
        </w:rPr>
        <w:br/>
      </w:r>
      <w:r>
        <w:rPr>
          <w:rFonts w:hint="eastAsia"/>
        </w:rPr>
        <w:t>　　第五节 全球热敏收据打印机市场发展预测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中国热敏收据打印机发展现状</w:t>
      </w:r>
      <w:r>
        <w:rPr>
          <w:rFonts w:hint="eastAsia"/>
        </w:rPr>
        <w:br/>
      </w:r>
      <w:r>
        <w:rPr>
          <w:rFonts w:hint="eastAsia"/>
        </w:rPr>
        <w:t>　　第一节 中国热敏收据打印机市场现状分析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中国热敏收据打印机行业产量情况分析及预测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一、热敏收据打印机总体产能规模</w:t>
      </w:r>
      <w:r>
        <w:rPr>
          <w:rFonts w:hint="eastAsia"/>
        </w:rPr>
        <w:br/>
      </w:r>
      <w:r>
        <w:rPr>
          <w:rFonts w:hint="eastAsia"/>
        </w:rPr>
        <w:t>　　　　二、热敏收据打印机生产区域分布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三、2020-2025年中国热敏收据打印机行业产量统计分析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四、2026-2032年中国热敏收据打印机行业产量预测分析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中国热敏收据打印机市场需求分析及预测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一、中国热敏收据打印机市场需求特点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二、2020-2025年中国热敏收据打印机市场需求量统计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三、2026-2032年中国热敏收据打印机市场需求量预测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中国热敏收据打印机价格趋势分析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一、2020-2025年中国热敏收据打印机市场价格趋势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二、2026-2032年中国热敏收据打印机市场价格走势预测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热敏收据打印机市场特性分析</w:t>
      </w:r>
      <w:r>
        <w:rPr>
          <w:rFonts w:hint="eastAsia"/>
        </w:rPr>
        <w:br/>
      </w:r>
      <w:r>
        <w:rPr>
          <w:rFonts w:hint="eastAsia"/>
        </w:rPr>
        <w:t>　　第一节 热敏收据打印机行业集中度分析</w:t>
      </w:r>
      <w:r>
        <w:rPr>
          <w:rFonts w:hint="eastAsia"/>
        </w:rPr>
        <w:br/>
      </w:r>
      <w:r>
        <w:rPr>
          <w:rFonts w:hint="eastAsia"/>
        </w:rPr>
        <w:t>　　第二节 热敏收据打印机行业SWOT分析</w:t>
      </w:r>
      <w:r>
        <w:rPr>
          <w:rFonts w:hint="eastAsia"/>
        </w:rPr>
        <w:br/>
      </w:r>
      <w:r>
        <w:rPr>
          <w:rFonts w:hint="eastAsia"/>
        </w:rPr>
        <w:t>　　　　一、热敏收据打印机行业优势</w:t>
      </w:r>
      <w:r>
        <w:rPr>
          <w:rFonts w:hint="eastAsia"/>
        </w:rPr>
        <w:br/>
      </w:r>
      <w:r>
        <w:rPr>
          <w:rFonts w:hint="eastAsia"/>
        </w:rPr>
        <w:t>　　　　二、热敏收据打印机行业劣势</w:t>
      </w:r>
      <w:r>
        <w:rPr>
          <w:rFonts w:hint="eastAsia"/>
        </w:rPr>
        <w:br/>
      </w:r>
      <w:r>
        <w:rPr>
          <w:rFonts w:hint="eastAsia"/>
        </w:rPr>
        <w:t>　　　　三、热敏收据打印机行业机会</w:t>
      </w:r>
      <w:r>
        <w:rPr>
          <w:rFonts w:hint="eastAsia"/>
        </w:rPr>
        <w:br/>
      </w:r>
      <w:r>
        <w:rPr>
          <w:rFonts w:hint="eastAsia"/>
        </w:rPr>
        <w:t>　　　　四、热敏收据打印机行业风险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2020-2025年热敏收据打印机行业经济运行状况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2020-2025年中国热敏收据打印机行业盈利能力分析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2020-2025年中国热敏收据打印机行业发展能力分析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2020-2025年热敏收据打印机行业偿债能力分析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2020-2025年热敏收据打印机制造企业数量分析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热敏收据打印机行业上、下游市场分析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热敏收据打印机行业上游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热敏收据打印机行业下游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中国热敏收据打印机行业重点地区发展分析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热敏收据打印机行业重点区域市场结构调研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**地区热敏收据打印机市场发展分析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**地区热敏收据打印机市场发展分析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**地区热敏收据打印机市场发展分析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**地区热敏收据打印机市场发展分析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**地区热敏收据打印机市场发展分析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2020-2025年中国热敏收据打印机进出口分析</w:t>
      </w:r>
      <w:r>
        <w:rPr>
          <w:rFonts w:hint="eastAsia"/>
        </w:rPr>
        <w:br/>
      </w:r>
      <w:r>
        <w:rPr>
          <w:rFonts w:hint="eastAsia"/>
        </w:rPr>
        <w:t>　　第一节 热敏收据打印机进口情况分析</w:t>
      </w:r>
      <w:r>
        <w:rPr>
          <w:rFonts w:hint="eastAsia"/>
        </w:rPr>
        <w:br/>
      </w:r>
      <w:r>
        <w:rPr>
          <w:rFonts w:hint="eastAsia"/>
        </w:rPr>
        <w:t>　　第二节 热敏收据打印机出口情况分析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影响热敏收据打印机进出口因素分析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热敏收据打印机行业重点企业竞争力分析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热敏收据打印机行业企业经营策略研究分析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热敏收据打印机企业多样化经营策略分析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一、热敏收据打印机企业多样化经营情况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二、现行热敏收据打印机行业多样化经营的方向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大型热敏收据打印机企业集团未来发展策略分析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对中小热敏收据打印机企业生产经营的建议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热敏收据打印机行业投资风险预警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影响热敏收据打印机行业发展的主要因素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一、2026影响热敏收据打印机行业运行的有利因素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二、2026影响热敏收据打印机行业运行的稳定因素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三、2026影响热敏收据打印机行业运行的不利因素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四、2026我国热敏收据打印机行业发展面临的挑战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五、2026我国热敏收据打印机行业发展面临的机遇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热敏收据打印机行业投资风险预警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一、热敏收据打印机行业市场风险预测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二、热敏收据打印机行业政策风险预测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三、热敏收据打印机行业经营风险预测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四、热敏收据打印机行业技术风险预测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五、热敏收据打印机行业竞争风险预测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六、热敏收据打印机行业其他风险预测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热敏收据打印机投资建议</w:t>
      </w:r>
      <w:r>
        <w:rPr>
          <w:rFonts w:hint="eastAsia"/>
        </w:rPr>
        <w:br/>
      </w:r>
      <w:r>
        <w:rPr>
          <w:rFonts w:hint="eastAsia"/>
        </w:rPr>
        <w:t>　　第一节 2026年热敏收据打印机市场前景分析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2026年热敏收据打印机发展趋势预测</w:t>
      </w:r>
      <w:r>
        <w:rPr>
          <w:rFonts w:hint="eastAsia"/>
        </w:rPr>
        <w:br/>
      </w:r>
      <w:r>
        <w:rPr>
          <w:rFonts w:hint="eastAsia"/>
        </w:rPr>
        <w:t>　　第三节 热敏收据打印机行业投资进入壁垒分析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热敏收据打印机行业历程</w:t>
      </w:r>
      <w:r>
        <w:rPr>
          <w:rFonts w:hint="eastAsia"/>
        </w:rPr>
        <w:br/>
      </w:r>
      <w:r>
        <w:rPr>
          <w:rFonts w:hint="eastAsia"/>
        </w:rPr>
        <w:t>　　图表 热敏收据打印机行业生命周期</w:t>
      </w:r>
      <w:r>
        <w:rPr>
          <w:rFonts w:hint="eastAsia"/>
        </w:rPr>
        <w:br/>
      </w:r>
      <w:r>
        <w:rPr>
          <w:rFonts w:hint="eastAsia"/>
        </w:rPr>
        <w:t>　　图表 热敏收据打印机行业产业链分析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2020-2025年热敏收据打印机行业市场容量分析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2025年中国热敏收据打印机行业需求领域分布格局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2025年中国热敏收据打印机进口国家及地区分析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2025年中国热敏收据打印机出口国家及地区分析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2020-2025年中国热敏收据打印机行业企业平均规模情况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**地区热敏收据打印机市场规模及增长情况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**地区热敏收据打印机行业市场需求情况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热敏收据打印机重点企业（三）成长能力情况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2026-2032年中国热敏收据打印机行业发展趋势预测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72645f34428d" w:history="1">
        <w:r>
          <w:rPr>
            <w:rStyle w:val="Hyperlink"/>
          </w:rPr>
          <w:t>全球与中国热敏收据打印机行业研究分析及前景趋势报告（2026-2032年）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672645f34428d" w:history="1">
        <w:r>
          <w:rPr>
            <w:rStyle w:val="Hyperlink"/>
          </w:rPr>
          <w:t>https://www.20087.com/1/83/ReMinShouJuDaYinJiShiChangQianJingFenXi.html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热敏头在哪里、热敏收据打印机字不清楚怎么清洗求图解、得力热敏打印机故障灯闪烁、热敏票据打印机多少钱一台、针式打印机容易坏吗、热敏票据打印机怎么装纸、热敏纸上的字多久消失、热敏票据打印机怎么连接手机使用、硒鼓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864757ecf4da2" w:history="1">
      <w:r>
        <w:rPr>
          <w:rStyle w:val="Hyperlink"/>
        </w:rPr>
        <w:t>全球与中国热敏收据打印机行业研究分析及前景趋势报告（2026-2032年）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ReMinShouJuDaYinJiShiChangQianJingFenXi.html" TargetMode="External" Id="R0be672645f34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ReMinShouJuDaYinJiShiChangQianJingFenXi.html" TargetMode="External" Id="R531864757ecf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2026-05-31T02:45:21Z</dcterms:created>
  <dcterms:modified xsi:type="dcterms:W3CDTF">2026-05-31T03:45:21Z</dcterms:modified>
  <dc:subject>全球与中国热敏收据打印机行业研究分析及前景趋势报告（2026-2032年）</dc:subject>
  <dc:title>全球与中国热敏收据打印机行业研究分析及前景趋势报告（2026-2032年）</dc:title>
  <cp:keywords>全球与中国热敏收据打印机行业研究分析及前景趋势报告（2026-2032年）</cp:keywords>
  <dc:description>全球与中国热敏收据打印机行业研究分析及前景趋势报告（2026-2032年）</dc:description>
</cp:coreProperties>
</file>