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f6e4094348d8" w:history="1">
              <w:r>
                <w:rPr>
                  <w:rStyle w:val="Hyperlink"/>
                </w:rPr>
                <w:t>2026-2032年中国安全加密芯片市场现状与前景趋势分析报告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f6e4094348d8" w:history="1">
              <w:r>
                <w:rPr>
                  <w:rStyle w:val="Hyperlink"/>
                </w:rPr>
                <w:t>2026-2032年中国安全加密芯片市场现状与前景趋势分析报告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4f6e4094348d8" w:history="1">
                <w:r>
                  <w:rPr>
                    <w:rStyle w:val="Hyperlink"/>
                  </w:rPr>
                  <w:t>https://www.20087.com/2/33/AnQuanJiaMiXinPianQianJing.html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加密芯片是数字世界的底层信任根，通过硬件级别的隔离与加密机制，为敏感数据提供防篡改、防窃听的安全防护。随着人工智能、云计算及物联网的爆发式增长，传统软件层面的防御体系难以应对高频自动化攻击，安全能力正加速向底层硬件转移。行业技术路线呈现多元化发展，基于CPU与DCU双芯架构的内生安全体系、可信执行环境（TEE）以及机密计算技术成为主流方向。在密码技术层面，为应对量子计算带来的潜在威胁，抗量子密码算法与传统国密算法的兼容共存成为研发焦点。然而，在芯片底层同时运行多套异构算法，并保障硬件级的高效协同与性能稳定，仍是当前产业界面临的核心技术考验。</w:t>
      </w:r>
      <w:r>
        <w:rPr>
          <w:rFonts w:hint="eastAsia"/>
        </w:rPr>
        <w:br/>
      </w:r>
      <w:r>
        <w:rPr>
          <w:rFonts w:hint="eastAsia"/>
        </w:rPr>
        <w:t>　　未来，安全加密芯片将全面迈向原生集成与全栈协同的新阶段。市场调研网认为，硬件架构将从外挂式协处理器向原生指令集演进，通过底层硬件重构释放芯片级的抗量子算力与加密性能。随着物联网终端与边缘计算的普及，具备低功耗、高集成度的微型安全芯片将在金融支付、智能汽车及工业控制等领域实现规模化部署。同时，安全芯片将与操作系统、云平台及AI大模型深度融合，构建覆盖芯片、系统到应用的全链路可信计算生态。此外，抗量子密码标准的落地与软件生态的完善，将推动安全加密芯片成为各类算力基础设施的出厂标配，为数字经济提供坚不可摧的底层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4f6e4094348d8" w:history="1">
        <w:r>
          <w:rPr>
            <w:rStyle w:val="Hyperlink"/>
          </w:rPr>
          <w:t>2026-2032年中国安全加密芯片市场现状与前景趋势分析报告</w:t>
        </w:r>
      </w:hyperlink>
      <w:r>
        <w:rPr>
          <w:rFonts w:hint="eastAsia"/>
        </w:rPr>
        <w:t>》，2025年安全加密芯片行业市场规模达 亿元，预计2032年市场规模将达 亿元，期间年均复合增长率（CAGR）达 %。报告系统分析了安全加密芯片行业的市场规模、供需状况及竞争格局，结合安全加密芯片技术发展现状与未来方向，科学预测了行业前景与增长趋势。报告重点评估了重点安全加密芯片企业的经营表现及竞争优势，同时探讨了行业机遇与潜在风险。通过对安全加密芯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安全加密芯片行业界定</w:t>
      </w:r>
      <w:r>
        <w:rPr>
          <w:rFonts w:hint="eastAsia"/>
        </w:rPr>
        <w:br/>
      </w:r>
      <w:r>
        <w:rPr>
          <w:rFonts w:hint="eastAsia"/>
        </w:rPr>
        <w:t>　　第一节 安全加密芯片行业定义</w:t>
      </w:r>
      <w:r>
        <w:rPr>
          <w:rFonts w:hint="eastAsia"/>
        </w:rPr>
        <w:br/>
      </w:r>
      <w:r>
        <w:rPr>
          <w:rFonts w:hint="eastAsia"/>
        </w:rPr>
        <w:t>　　第二节 安全加密芯片行业特点分析</w:t>
      </w:r>
      <w:r>
        <w:rPr>
          <w:rFonts w:hint="eastAsia"/>
        </w:rPr>
        <w:br/>
      </w:r>
      <w:r>
        <w:rPr>
          <w:rFonts w:hint="eastAsia"/>
        </w:rPr>
        <w:t>　　第三节 安全加密芯片产业链分析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中国安全加密芯片行业发展环境分析</w:t>
      </w:r>
      <w:r>
        <w:rPr>
          <w:rFonts w:hint="eastAsia"/>
        </w:rPr>
        <w:br/>
      </w:r>
      <w:r>
        <w:rPr>
          <w:rFonts w:hint="eastAsia"/>
        </w:rPr>
        <w:t>　　第一节 安全加密芯片行业经济环境分析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2025-2026年中国安全加密芯片技术发展研究</w:t>
      </w:r>
      <w:r>
        <w:rPr>
          <w:rFonts w:hint="eastAsia"/>
        </w:rPr>
        <w:br/>
      </w:r>
      <w:r>
        <w:rPr>
          <w:rFonts w:hint="eastAsia"/>
        </w:rPr>
        <w:t>　　第一节 当前安全加密芯片技术发展现状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国内外安全加密芯片技术差异与原因</w:t>
      </w:r>
      <w:r>
        <w:rPr>
          <w:rFonts w:hint="eastAsia"/>
        </w:rPr>
        <w:br/>
      </w:r>
      <w:r>
        <w:rPr>
          <w:rFonts w:hint="eastAsia"/>
        </w:rPr>
        <w:t>　　第三节 安全加密芯片技术创新与发展趋势预测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技术进步对安全加密芯片行业的影响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2026年全球安全加密芯片行业市场运行形势分析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2026年全球安全加密芯片行业发展概况</w:t>
      </w:r>
      <w:r>
        <w:rPr>
          <w:rFonts w:hint="eastAsia"/>
        </w:rPr>
        <w:br/>
      </w:r>
      <w:r>
        <w:rPr>
          <w:rFonts w:hint="eastAsia"/>
        </w:rPr>
        <w:t>　　第二节 全球安全加密芯片行业发展走势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二、全球安全加密芯片行业市场分布情况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三、全球安全加密芯片行业发展趋势分析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全球安全加密芯片行业重点国家和区域分析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中国安全加密芯片行业发展调研</w:t>
      </w:r>
      <w:r>
        <w:rPr>
          <w:rFonts w:hint="eastAsia"/>
        </w:rPr>
        <w:br/>
      </w:r>
      <w:r>
        <w:rPr>
          <w:rFonts w:hint="eastAsia"/>
        </w:rPr>
        <w:t>　　第一节 中国安全加密芯片市场现状分析</w:t>
      </w:r>
      <w:r>
        <w:rPr>
          <w:rFonts w:hint="eastAsia"/>
        </w:rPr>
        <w:br/>
      </w:r>
      <w:r>
        <w:rPr>
          <w:rFonts w:hint="eastAsia"/>
        </w:rPr>
        <w:t>　　第二节 中国安全加密芯片行业产量情况分析及预测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一、安全加密芯片总体产能规模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三、2020-2025年中国安全加密芯片行业产量统计分析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二、安全加密芯片生产区域分布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三、2026-2032年中国安全加密芯片行业产量预测分析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中国安全加密芯片市场需求分析及预测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一、中国安全加密芯片市场需求特点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二、2020-2025年中国安全加密芯片市场需求量统计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三、2026-2032年中国安全加密芯片市场需求量预测分析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安全加密芯片行业细分产品市场调研分析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2020-2025年中国安全加密芯片行业重点地区调研分析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一、中国安全加密芯片行业重点区域市场结构调研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二、**地区安全加密芯片市场调研分析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三、**地区安全加密芯片市场调研分析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四、**地区安全加密芯片市场调研分析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五、**地区安全加密芯片市场调研分析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六、**地区安全加密芯片市场调研分析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中国安全加密芯片行业进出口情况分析预测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2020-2025年中国安全加密芯片行业进出口情况分析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一、2020-2025年中国安全加密芯片行业进口分析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二、2020-2025年中国安全加密芯片行业出口分析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2026-2032年中国安全加密芯片行业进出口情况预测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一、2026-2032年中国安全加密芯片行业进口预测分析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二、2026-2032年中国安全加密芯片行业出口预测分析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影响安全加密芯片行业进出口变化的主要原因分析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安全加密芯片行业竞争格局分析</w:t>
      </w:r>
      <w:r>
        <w:rPr>
          <w:rFonts w:hint="eastAsia"/>
        </w:rPr>
        <w:br/>
      </w:r>
      <w:r>
        <w:rPr>
          <w:rFonts w:hint="eastAsia"/>
        </w:rPr>
        <w:t>　　第一节 安全加密芯片行业集中度分析</w:t>
      </w:r>
      <w:r>
        <w:rPr>
          <w:rFonts w:hint="eastAsia"/>
        </w:rPr>
        <w:br/>
      </w:r>
      <w:r>
        <w:rPr>
          <w:rFonts w:hint="eastAsia"/>
        </w:rPr>
        <w:t>　　　　一、安全加密芯片市场集中度分析</w:t>
      </w:r>
      <w:r>
        <w:rPr>
          <w:rFonts w:hint="eastAsia"/>
        </w:rPr>
        <w:br/>
      </w:r>
      <w:r>
        <w:rPr>
          <w:rFonts w:hint="eastAsia"/>
        </w:rPr>
        <w:t>　　　　二、安全加密芯片企业集中度分析</w:t>
      </w:r>
      <w:r>
        <w:rPr>
          <w:rFonts w:hint="eastAsia"/>
        </w:rPr>
        <w:br/>
      </w:r>
      <w:r>
        <w:rPr>
          <w:rFonts w:hint="eastAsia"/>
        </w:rPr>
        <w:t>　　　　三、安全加密芯片区域集中度分析</w:t>
      </w:r>
      <w:r>
        <w:rPr>
          <w:rFonts w:hint="eastAsia"/>
        </w:rPr>
        <w:br/>
      </w:r>
      <w:r>
        <w:rPr>
          <w:rFonts w:hint="eastAsia"/>
        </w:rPr>
        <w:t>　　第二节 安全加密芯片行业主要企业竞争力分析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安全加密芯片行业竞争格局分析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一、2026年安全加密芯片行业竞争分析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二、2026年中外安全加密芯片产品竞争分析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三、2020-2025年我国安全加密芯片市场竞争分析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四、2026-2032年国内主要安全加密芯片企业动向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安全加密芯片行业重点企业发展调研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安全加密芯片重点企业（一）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安全加密芯片重点企业（二）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安全加密芯片重点企业（三）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安全加密芯片重点企业（四）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安全加密芯片重点企业（五）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安全加密芯片重点企业（六）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安全加密芯片企业管理策略建议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提高安全加密芯片企业竞争力的策略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一、提高中国安全加密芯片企业核心竞争力的对策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二、安全加密芯片企业提升竞争力的主要方向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三、影响安全加密芯片企业核心竞争力的因素及提升途径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四、提高安全加密芯片企业竞争力的策略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对我国安全加密芯片品牌的战略思考</w:t>
      </w:r>
      <w:r>
        <w:rPr>
          <w:rFonts w:hint="eastAsia"/>
        </w:rPr>
        <w:br/>
      </w:r>
      <w:r>
        <w:rPr>
          <w:rFonts w:hint="eastAsia"/>
        </w:rPr>
        <w:t>　　　　一、安全加密芯片实施品牌战略的意义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二、安全加密芯片企业品牌的现状分析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三、我国安全加密芯片企业的品牌战略</w:t>
      </w:r>
      <w:r>
        <w:rPr>
          <w:rFonts w:hint="eastAsia"/>
        </w:rPr>
        <w:br/>
      </w:r>
      <w:r>
        <w:rPr>
          <w:rFonts w:hint="eastAsia"/>
        </w:rPr>
        <w:t>　　　　四、安全加密芯片品牌战略管理的策略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2026-2032年中国安全加密芯片行业前景与风险预测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2026年中国安全加密芯片市场前景分析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2026-2032年中国安全加密芯片发展趋势预测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2026-2032年中国安全加密芯片行业投资特性分析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一、2026-2032年中国安全加密芯片行业进入壁垒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二、2026-2032年中国安全加密芯片行业盈利模式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三、2026-2032年中国安全加密芯片行业盈利因素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2026-2032年中国安全加密芯片行业投资机会分析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一、2026-2032年中国安全加密芯片细分市场投资机会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二、2026-2032年中国安全加密芯片行业区域市场投资潜力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2026-2032年中国安全加密芯片行业投资风险分析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一、2026-2032年中国安全加密芯片行业市场竞争风险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二、2026-2032年中国安全加密芯片行业技术风险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三、2026-2032年中国安全加密芯片行业政策风险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四、2026-2032年中国安全加密芯片行业进入退出风险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2026年安全加密芯片行业多维发展策略专题研究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2026年安全加密芯片行业降本增效与转型升级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一、安全加密芯片企业降本增效实施路径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2、智能制造提升安全加密芯片生产效率</w:t>
      </w:r>
      <w:r>
        <w:rPr>
          <w:rFonts w:hint="eastAsia"/>
        </w:rPr>
        <w:br/>
      </w:r>
      <w:r>
        <w:rPr>
          <w:rFonts w:hint="eastAsia"/>
        </w:rPr>
        <w:t>　　　　二、安全加密芯片产业转型升级关键举措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1、传统安全加密芯片业务数字化改造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2026年安全加密芯片行业价值评估与全球布局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一、安全加密芯片企业价值评估体系构建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1、安全加密芯片行业估值模型分析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2、成长性安全加密芯片企业筛选标准</w:t>
      </w:r>
      <w:r>
        <w:rPr>
          <w:rFonts w:hint="eastAsia"/>
        </w:rPr>
        <w:br/>
      </w:r>
      <w:r>
        <w:rPr>
          <w:rFonts w:hint="eastAsia"/>
        </w:rPr>
        <w:t>　　　　二、安全加密芯片行业出海布局战略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1、重点海外安全加密芯片市场投资机遇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2、跨境安全加密芯片贸易风险应对策略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2026年安全加密芯片行业标准体系与产业治理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一、安全加密芯片行业标准建设规划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1、安全加密芯片产品质量标准升级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2、国际安全加密芯片标准对接路径</w:t>
      </w:r>
      <w:r>
        <w:rPr>
          <w:rFonts w:hint="eastAsia"/>
        </w:rPr>
        <w:br/>
      </w:r>
      <w:r>
        <w:rPr>
          <w:rFonts w:hint="eastAsia"/>
        </w:rPr>
        <w:t>　　　　二、安全加密芯片产业治理现代化建议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1、安全加密芯片行业监管创新机制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2、区域安全加密芯片产业集群培育政策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安全加密芯片行业研究结论</w:t>
      </w:r>
      <w:r>
        <w:rPr>
          <w:rFonts w:hint="eastAsia"/>
        </w:rPr>
        <w:br/>
      </w:r>
      <w:r>
        <w:rPr>
          <w:rFonts w:hint="eastAsia"/>
        </w:rPr>
        <w:t>　　第二节 安全加密芯片行业投资价值评估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安全加密芯片行业投资建议</w:t>
      </w:r>
      <w:r>
        <w:rPr>
          <w:rFonts w:hint="eastAsia"/>
        </w:rPr>
        <w:br/>
      </w:r>
      <w:r>
        <w:rPr>
          <w:rFonts w:hint="eastAsia"/>
        </w:rPr>
        <w:t>　　　　一、安全加密芯片行业投资策略建议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二、安全加密芯片行业投资方向建议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三、安全加密芯片行业投资方式建议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安全加密芯片行业历程</w:t>
      </w:r>
      <w:r>
        <w:rPr>
          <w:rFonts w:hint="eastAsia"/>
        </w:rPr>
        <w:br/>
      </w:r>
      <w:r>
        <w:rPr>
          <w:rFonts w:hint="eastAsia"/>
        </w:rPr>
        <w:t>　　图表 安全加密芯片行业生命周期</w:t>
      </w:r>
      <w:r>
        <w:rPr>
          <w:rFonts w:hint="eastAsia"/>
        </w:rPr>
        <w:br/>
      </w:r>
      <w:r>
        <w:rPr>
          <w:rFonts w:hint="eastAsia"/>
        </w:rPr>
        <w:t>　　图表 安全加密芯片行业产业链分析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2020-2025年安全加密芯片行业市场容量分析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2025年中国安全加密芯片行业需求领域分布格局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2025年中国安全加密芯片进口国家及地区分析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2025年中国安全加密芯片出口国家及地区分析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2020-2025年中国安全加密芯片行业企业平均规模情况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安全加密芯片重点企业（三）成长能力情况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2026-2032年中国安全加密芯片行业发展趋势预测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f6e4094348d8" w:history="1">
        <w:r>
          <w:rPr>
            <w:rStyle w:val="Hyperlink"/>
          </w:rPr>
          <w:t>2026-2032年中国安全加密芯片市场现状与前景趋势分析报告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4f6e4094348d8" w:history="1">
        <w:r>
          <w:rPr>
            <w:rStyle w:val="Hyperlink"/>
          </w:rPr>
          <w:t>https://www.20087.com/2/33/AnQuanJiaMiXinPianQianJing.html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热点：安全加密芯片硬件设计、安全加密芯片有哪些、安全加密芯片有什么用、安全加密芯片 上市公司龙头、加密芯片干什么用的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ec4702354597" w:history="1">
      <w:r>
        <w:rPr>
          <w:rStyle w:val="Hyperlink"/>
        </w:rPr>
        <w:t>2026-2032年中国安全加密芯片市场现状与前景趋势分析报告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AnQuanJiaMiXinPianQianJing.html" TargetMode="External" Id="Rb9d4f6e4094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AnQuanJiaMiXinPianQianJing.html" TargetMode="External" Id="R3a74ec47023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2026-06-26T03:47:08Z</dcterms:created>
  <dcterms:modified xsi:type="dcterms:W3CDTF">2026-06-26T04:47:08Z</dcterms:modified>
  <dc:subject>2026-2032年中国安全加密芯片市场现状与前景趋势分析报告</dc:subject>
  <dc:title>2026-2032年中国安全加密芯片市场现状与前景趋势分析报告</dc:title>
  <cp:keywords>2026-2032年中国安全加密芯片市场现状与前景趋势分析报告</cp:keywords>
  <dc:description>2026-2032年中国安全加密芯片市场现状与前景趋势分析报告</dc:description>
</cp:coreProperties>
</file>