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b3a699264873" w:history="1">
              <w:r>
                <w:rPr>
                  <w:rStyle w:val="Hyperlink"/>
                </w:rPr>
                <w:t>2024-2030年中国ic设计行业市场调研与前景趋势预测报告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b3a699264873" w:history="1">
              <w:r>
                <w:rPr>
                  <w:rStyle w:val="Hyperlink"/>
                </w:rPr>
                <w:t>2024-2030年中国ic设计行业市场调研与前景趋势预测报告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9b3a699264873" w:history="1">
                <w:r>
                  <w:rPr>
                    <w:rStyle w:val="Hyperlink"/>
                  </w:rPr>
                  <w:t>https://www.20087.com/2/93/icSheJiHangYeQianJingFenXi.html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行业是半导体产业的创新引擎，近年来随着5G、人工智能、物联网等新兴技术的兴起，ic设计迎来了前所未有的发展机遇。先进制程技术的突破，如7nm、5nm乃至更小的节点，使得IC能够集成更多晶体管，实现更高性能和更低功耗。同时，EDA（Electronic Design Automation）工具的智能化，提高了设计效率和准确性。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定制化。随着摩尔定律逼近物理极限，通过将不同类型的功能模块（如CPU、GPU、AI加速器）集成在同一芯片上，可以继续提升系统性能。同时，针对特定应用的专用芯片（ASIC）和FPGA（Field-Programmable Gate Array）将更加流行，以满足个性化和高效能计算的需求。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b3a699264873" w:history="1">
        <w:r>
          <w:rPr>
            <w:rStyle w:val="Hyperlink"/>
          </w:rPr>
          <w:t>2024-2030年中国ic设计行业市场调研与前景趋势预测报告</w:t>
        </w:r>
      </w:hyperlink>
      <w:r>
        <w:rPr>
          <w:rFonts w:hint="eastAsia"/>
        </w:rPr>
        <w:t>》全面解析了中国ic设计行业的产业链结构、市场规模与需求、价格动态及整体现状。ic设计报告基于权威数据，科学预测了ic设计市场前景与发展趋势，同时深入探讨了ic设计重点企业的经营状况，细致分析了行业竞争格局、市场集中度及品牌影响力。此外，ic设计报告还进一步细分了市场，为投资者、企业领导及政府部门提供了关于ic设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ic设计定义与分类</w:t>
      </w:r>
      <w:r>
        <w:rPr>
          <w:rFonts w:hint="eastAsia"/>
        </w:rPr>
        <w:br/>
      </w:r>
      <w:r>
        <w:rPr>
          <w:rFonts w:hint="eastAsia"/>
        </w:rPr>
        <w:t>　　第二节 ic设计产业链结构及关键环节剖析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2019-2023年全球ic设计市场规模及增长趋势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2024-2030年全球ic设计行业发展趋势与前景预测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一、2019-2023年ic设计市场规模变化及趋势分析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二、2024年ic设计行业市场规模特点</w:t>
      </w:r>
      <w:r>
        <w:rPr>
          <w:rFonts w:hint="eastAsia"/>
        </w:rPr>
        <w:br/>
      </w:r>
      <w:r>
        <w:rPr>
          <w:rFonts w:hint="eastAsia"/>
        </w:rPr>
        <w:t>　　第二节 ic设计市场规模的构成</w:t>
      </w:r>
      <w:r>
        <w:rPr>
          <w:rFonts w:hint="eastAsia"/>
        </w:rPr>
        <w:br/>
      </w:r>
      <w:r>
        <w:rPr>
          <w:rFonts w:hint="eastAsia"/>
        </w:rPr>
        <w:t>　　　　一、ic设计客户群体特征与偏好分析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三、各地区ic设计市场规模差异与特点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ic设计市场规模的预测与展望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2019-2023年中国ic设计行业总体发展与财务状况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二、ic设计行业从业人员规模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三、ic设计行业市场敏感性分析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</w:t>
      </w:r>
      <w:r>
        <w:rPr>
          <w:rFonts w:hint="eastAsia"/>
        </w:rPr>
        <w:br/>
      </w:r>
      <w:r>
        <w:rPr>
          <w:rFonts w:hint="eastAsia"/>
        </w:rPr>
        <w:t>　　　　二、ic设计行业偿债能力</w:t>
      </w:r>
      <w:r>
        <w:rPr>
          <w:rFonts w:hint="eastAsia"/>
        </w:rPr>
        <w:br/>
      </w:r>
      <w:r>
        <w:rPr>
          <w:rFonts w:hint="eastAsia"/>
        </w:rPr>
        <w:t>　　　　三、ic设计行业营运能力</w:t>
      </w:r>
      <w:r>
        <w:rPr>
          <w:rFonts w:hint="eastAsia"/>
        </w:rPr>
        <w:br/>
      </w:r>
      <w:r>
        <w:rPr>
          <w:rFonts w:hint="eastAsia"/>
        </w:rPr>
        <w:t>　　　　四、ic设计行业发展能力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2019-2023年中国ic设计行业重点区域调研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二、各类渠道对ic设计行业的影响</w:t>
      </w:r>
      <w:r>
        <w:rPr>
          <w:rFonts w:hint="eastAsia"/>
        </w:rPr>
        <w:br/>
      </w:r>
      <w:r>
        <w:rPr>
          <w:rFonts w:hint="eastAsia"/>
        </w:rPr>
        <w:t>　　　　三、主要ic设计企业渠道策略研究</w:t>
      </w:r>
      <w:r>
        <w:rPr>
          <w:rFonts w:hint="eastAsia"/>
        </w:rPr>
        <w:br/>
      </w:r>
      <w:r>
        <w:rPr>
          <w:rFonts w:hint="eastAsia"/>
        </w:rPr>
        <w:t>　　第二节 ic设计行业客户分析与定位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4、2024年ic设计行业法律法规和政策对行业的影响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二、ic设计行业发展的技术趋势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2024-2030年ic设计市场发展前景分析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一、ic设计市场发展潜力</w:t>
      </w:r>
      <w:r>
        <w:rPr>
          <w:rFonts w:hint="eastAsia"/>
        </w:rPr>
        <w:br/>
      </w:r>
      <w:r>
        <w:rPr>
          <w:rFonts w:hint="eastAsia"/>
        </w:rPr>
        <w:t>　　　　二、ic设计市场前景分析</w:t>
      </w:r>
      <w:r>
        <w:rPr>
          <w:rFonts w:hint="eastAsia"/>
        </w:rPr>
        <w:br/>
      </w:r>
      <w:r>
        <w:rPr>
          <w:rFonts w:hint="eastAsia"/>
        </w:rPr>
        <w:t>　　　　三、ic设计细分行业发展前景分析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2024-2030年ic设计发展趋势预测</w:t>
      </w:r>
      <w:r>
        <w:rPr>
          <w:rFonts w:hint="eastAsia"/>
        </w:rPr>
        <w:br/>
      </w:r>
      <w:r>
        <w:rPr>
          <w:rFonts w:hint="eastAsia"/>
        </w:rPr>
        <w:t>　　　　一、ic设计发展趋势预测</w:t>
      </w:r>
      <w:r>
        <w:rPr>
          <w:rFonts w:hint="eastAsia"/>
        </w:rPr>
        <w:br/>
      </w:r>
      <w:r>
        <w:rPr>
          <w:rFonts w:hint="eastAsia"/>
        </w:rPr>
        <w:t>　　　　二、ic设计市场规模预测</w:t>
      </w:r>
      <w:r>
        <w:rPr>
          <w:rFonts w:hint="eastAsia"/>
        </w:rPr>
        <w:br/>
      </w:r>
      <w:r>
        <w:rPr>
          <w:rFonts w:hint="eastAsia"/>
        </w:rPr>
        <w:t>　　　　三、ic设计细分市场发展趋势预测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一、ic设计行业挑战</w:t>
      </w:r>
      <w:r>
        <w:rPr>
          <w:rFonts w:hint="eastAsia"/>
        </w:rPr>
        <w:br/>
      </w:r>
      <w:r>
        <w:rPr>
          <w:rFonts w:hint="eastAsia"/>
        </w:rPr>
        <w:t>　　　　二、ic设计行业机遇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(中智~林)对ic设计企业和投资者的建议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ic设计介绍</w:t>
      </w:r>
      <w:r>
        <w:rPr>
          <w:rFonts w:hint="eastAsia"/>
        </w:rPr>
        <w:br/>
      </w:r>
      <w:r>
        <w:rPr>
          <w:rFonts w:hint="eastAsia"/>
        </w:rPr>
        <w:t>　　图表 ic设计图片</w:t>
      </w:r>
      <w:r>
        <w:rPr>
          <w:rFonts w:hint="eastAsia"/>
        </w:rPr>
        <w:br/>
      </w:r>
      <w:r>
        <w:rPr>
          <w:rFonts w:hint="eastAsia"/>
        </w:rPr>
        <w:t>　　图表 ic设计产业链分析</w:t>
      </w:r>
      <w:r>
        <w:rPr>
          <w:rFonts w:hint="eastAsia"/>
        </w:rPr>
        <w:br/>
      </w:r>
      <w:r>
        <w:rPr>
          <w:rFonts w:hint="eastAsia"/>
        </w:rPr>
        <w:t>　　图表 ic设计主要特点</w:t>
      </w:r>
      <w:r>
        <w:rPr>
          <w:rFonts w:hint="eastAsia"/>
        </w:rPr>
        <w:br/>
      </w:r>
      <w:r>
        <w:rPr>
          <w:rFonts w:hint="eastAsia"/>
        </w:rPr>
        <w:t>　　图表 ic设计政策分析</w:t>
      </w:r>
      <w:r>
        <w:rPr>
          <w:rFonts w:hint="eastAsia"/>
        </w:rPr>
        <w:br/>
      </w:r>
      <w:r>
        <w:rPr>
          <w:rFonts w:hint="eastAsia"/>
        </w:rPr>
        <w:t>　　图表 ic设计标准 技术</w:t>
      </w:r>
      <w:r>
        <w:rPr>
          <w:rFonts w:hint="eastAsia"/>
        </w:rPr>
        <w:br/>
      </w:r>
      <w:r>
        <w:rPr>
          <w:rFonts w:hint="eastAsia"/>
        </w:rPr>
        <w:t>　　图表 ic设计最新消息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2019-2023年中国ic设计行业销售收入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ic设计价格走势</w:t>
      </w:r>
      <w:r>
        <w:rPr>
          <w:rFonts w:hint="eastAsia"/>
        </w:rPr>
        <w:br/>
      </w:r>
      <w:r>
        <w:rPr>
          <w:rFonts w:hint="eastAsia"/>
        </w:rPr>
        <w:t>　　图表 2023年ic设计成本和利润分析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2023年中国ic设计行业竞争力分析</w:t>
      </w:r>
      <w:r>
        <w:rPr>
          <w:rFonts w:hint="eastAsia"/>
        </w:rPr>
        <w:br/>
      </w:r>
      <w:r>
        <w:rPr>
          <w:rFonts w:hint="eastAsia"/>
        </w:rPr>
        <w:t>　　图表 ic设计优势</w:t>
      </w:r>
      <w:r>
        <w:rPr>
          <w:rFonts w:hint="eastAsia"/>
        </w:rPr>
        <w:br/>
      </w:r>
      <w:r>
        <w:rPr>
          <w:rFonts w:hint="eastAsia"/>
        </w:rPr>
        <w:t>　　图表 ic设计劣势</w:t>
      </w:r>
      <w:r>
        <w:rPr>
          <w:rFonts w:hint="eastAsia"/>
        </w:rPr>
        <w:br/>
      </w:r>
      <w:r>
        <w:rPr>
          <w:rFonts w:hint="eastAsia"/>
        </w:rPr>
        <w:t>　　图表 ic设计机会</w:t>
      </w:r>
      <w:r>
        <w:rPr>
          <w:rFonts w:hint="eastAsia"/>
        </w:rPr>
        <w:br/>
      </w:r>
      <w:r>
        <w:rPr>
          <w:rFonts w:hint="eastAsia"/>
        </w:rPr>
        <w:t>　　图表 ic设计威胁</w:t>
      </w:r>
      <w:r>
        <w:rPr>
          <w:rFonts w:hint="eastAsia"/>
        </w:rPr>
        <w:br/>
      </w:r>
      <w:r>
        <w:rPr>
          <w:rFonts w:hint="eastAsia"/>
        </w:rPr>
        <w:t>　　图表 2019-2023年中国ic设计行业盈利能力分析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ic设计品牌分析</w:t>
      </w:r>
      <w:r>
        <w:rPr>
          <w:rFonts w:hint="eastAsia"/>
        </w:rPr>
        <w:br/>
      </w:r>
      <w:r>
        <w:rPr>
          <w:rFonts w:hint="eastAsia"/>
        </w:rPr>
        <w:t>　　图表 ic设计企业（一）概述</w:t>
      </w:r>
      <w:r>
        <w:rPr>
          <w:rFonts w:hint="eastAsia"/>
        </w:rPr>
        <w:br/>
      </w:r>
      <w:r>
        <w:rPr>
          <w:rFonts w:hint="eastAsia"/>
        </w:rPr>
        <w:t>　　图表 企业ic设计业务分析</w:t>
      </w:r>
      <w:r>
        <w:rPr>
          <w:rFonts w:hint="eastAsia"/>
        </w:rPr>
        <w:br/>
      </w:r>
      <w:r>
        <w:rPr>
          <w:rFonts w:hint="eastAsia"/>
        </w:rPr>
        <w:t>　　图表 ic设计企业（一）经营情况分析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ic设计企业（三）概况</w:t>
      </w:r>
      <w:r>
        <w:rPr>
          <w:rFonts w:hint="eastAsia"/>
        </w:rPr>
        <w:br/>
      </w:r>
      <w:r>
        <w:rPr>
          <w:rFonts w:hint="eastAsia"/>
        </w:rPr>
        <w:t>　　图表 企业ic设计业务情况</w:t>
      </w:r>
      <w:r>
        <w:rPr>
          <w:rFonts w:hint="eastAsia"/>
        </w:rPr>
        <w:br/>
      </w:r>
      <w:r>
        <w:rPr>
          <w:rFonts w:hint="eastAsia"/>
        </w:rPr>
        <w:t>　　图表 ic设计企业（三）经营情况分析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ic设计发展有利因素分析</w:t>
      </w:r>
      <w:r>
        <w:rPr>
          <w:rFonts w:hint="eastAsia"/>
        </w:rPr>
        <w:br/>
      </w:r>
      <w:r>
        <w:rPr>
          <w:rFonts w:hint="eastAsia"/>
        </w:rPr>
        <w:t>　　图表 ic设计发展不利因素分析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进入ic设计行业壁垒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2024-2030年中国ic设计行业发展趋势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b3a699264873" w:history="1">
        <w:r>
          <w:rPr>
            <w:rStyle w:val="Hyperlink"/>
          </w:rPr>
          <w:t>2024-2030年中国ic设计行业市场调研与前景趋势预测报告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9b3a699264873" w:history="1">
        <w:r>
          <w:rPr>
            <w:rStyle w:val="Hyperlink"/>
          </w:rPr>
          <w:t>https://www.20087.com/2/93/icSheJiHangYeQianJingFenXi.html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b68efb164d15" w:history="1">
      <w:r>
        <w:rPr>
          <w:rStyle w:val="Hyperlink"/>
        </w:rPr>
        <w:t>2024-2030年中国ic设计行业市场调研与前景趋势预测报告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icSheJiHangYeQianJingFenXi.html" TargetMode="External" Id="R10b9b3a6992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icSheJiHangYeQianJingFenXi.html" TargetMode="External" Id="R420ab68efb16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2024-10-04T00:56:56Z</dcterms:created>
  <dcterms:modified xsi:type="dcterms:W3CDTF">2024-10-04T01:56:56Z</dcterms:modified>
  <dc:subject>2024-2030年中国ic设计行业市场调研与前景趋势预测报告</dc:subject>
  <dc:title>2024-2030年中国ic设计行业市场调研与前景趋势预测报告</dc:title>
  <cp:keywords>2024-2030年中国ic设计行业市场调研与前景趋势预测报告</cp:keywords>
  <dc:description>2024-2030年中国ic设计行业市场调研与前景趋势预测报告</dc:description>
</cp:coreProperties>
</file>