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d23da36534d9d" w:history="1">
              <w:r>
                <w:rPr>
                  <w:rStyle w:val="Hyperlink"/>
                </w:rPr>
                <w:t>2026-2032年中国可编程衰减器行业现状与前景分析报告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d23da36534d9d" w:history="1">
              <w:r>
                <w:rPr>
                  <w:rStyle w:val="Hyperlink"/>
                </w:rPr>
                <w:t>2026-2032年中国可编程衰减器行业现状与前景分析报告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d23da36534d9d" w:history="1">
                <w:r>
                  <w:rPr>
                    <w:rStyle w:val="Hyperlink"/>
                  </w:rPr>
                  <w:t>https://www.20087.com/2/23/KeBianChengShuaiJianQiDeXianZhuangYuQianJing.html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可编程衰减器是射频与微波测试系统中的关键无源器件，用于精确调节信号幅度，广泛应用于通信设备校准、雷达系统测试、5G基站验证及卫星地面站调试等领域。可编程衰减器采用PIN二极管、GaAs FET或MEMS开关构建步进式或连续可调衰减网络，支持USB、GPIB或LAN远程控制，具备高精度（±0.1 dB）、宽频带（DC至40 GHz以上）及快速切换能力。在自动化测试产线中，可编程衰减器与信号源、频谱仪协同，实现增益压缩、接收机灵敏度等关键参数的闭环测量。然而，在高频段（毫米波）下，插入损耗增大、功率 handling 能力下降及相位一致性变差等问题仍具挑战；同时，高端型号依赖进口芯片与精密微组装工艺，供应链安全存忧。尽管如此，在无线通信技术快速迭代背景下，可编程衰减器作为保障测试准确性的基础元件，需求持续稳健增长。</w:t>
      </w:r>
      <w:r>
        <w:rPr>
          <w:rFonts w:hint="eastAsia"/>
        </w:rPr>
        <w:br/>
      </w:r>
      <w:r>
        <w:rPr>
          <w:rFonts w:hint="eastAsia"/>
        </w:rPr>
        <w:t>　　未来，可编程衰减器将朝着宽带化、集成化与智能化方向突破。市场调研网认为，一方面，氮化镓（GaN）与硅光子技术将提升高频功率容量与线性度，支撑6G与太赫兹测试需求；另一方面，SoC架构将融合衰减控制、功率检测与温度补偿功能，形成单芯片解决方案。在系统层面，可编程衰减器将作为PXIe或AXIe模块，无缝嵌入自动化测试平台，并通过SCPI指令与Python API实现敏捷开发。更关键的是，内置校准存储器与自诊断功能将减少外部校准频次，提升长期稳定性。长远看，可编程衰减器将从独立仪器附件升级为射频前端智能调控单元，在空口测试、OTA验证及量子计算测控等前沿领域构筑高精度信号基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d23da36534d9d" w:history="1">
        <w:r>
          <w:rPr>
            <w:rStyle w:val="Hyperlink"/>
          </w:rPr>
          <w:t>2026-2032年中国可编程衰减器行业现状与前景分析报告</w:t>
        </w:r>
      </w:hyperlink>
      <w:r>
        <w:rPr>
          <w:rFonts w:hint="eastAsia"/>
        </w:rPr>
        <w:t>》依托国家统计局、相关行业协会及科研单位提供的权威数据，全面分析了可编程衰减器行业发展环境、产业链结构、市场供需状况及价格变化，重点研究了可编程衰减器行业内主要企业的经营现状。报告对可编程衰减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可编程衰减器市场概述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按照不同产品类型，可编程衰减器主要可以分为如下几个类别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中国不同产品类型可编程衰减器增长趋势2021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固定射频衰减器</w:t>
      </w:r>
      <w:r>
        <w:rPr>
          <w:rFonts w:hint="eastAsia"/>
        </w:rPr>
        <w:br/>
      </w:r>
      <w:r>
        <w:rPr>
          <w:rFonts w:hint="eastAsia"/>
        </w:rPr>
        <w:t>　　　　1.2.3 可变射频衰减器</w:t>
      </w:r>
      <w:r>
        <w:rPr>
          <w:rFonts w:hint="eastAsia"/>
        </w:rPr>
        <w:br/>
      </w:r>
      <w:r>
        <w:rPr>
          <w:rFonts w:hint="eastAsia"/>
        </w:rPr>
        <w:t>　　1.3 从不同应用，可编程衰减器主要包括如下几个方面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中国不同应用可编程衰减器增长趋势2021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电信</w:t>
      </w:r>
      <w:r>
        <w:rPr>
          <w:rFonts w:hint="eastAsia"/>
        </w:rPr>
        <w:br/>
      </w:r>
      <w:r>
        <w:rPr>
          <w:rFonts w:hint="eastAsia"/>
        </w:rPr>
        <w:t>　　　　1.3.3 航空航天和国防</w:t>
      </w:r>
      <w:r>
        <w:rPr>
          <w:rFonts w:hint="eastAsia"/>
        </w:rPr>
        <w:br/>
      </w:r>
      <w:r>
        <w:rPr>
          <w:rFonts w:hint="eastAsia"/>
        </w:rPr>
        <w:t>　　　　1.3.4 无线和射频测试</w:t>
      </w:r>
      <w:r>
        <w:rPr>
          <w:rFonts w:hint="eastAsia"/>
        </w:rPr>
        <w:br/>
      </w:r>
      <w:r>
        <w:rPr>
          <w:rFonts w:hint="eastAsia"/>
        </w:rPr>
        <w:t>　　　　1.3.5 广播和音频系统</w:t>
      </w:r>
      <w:r>
        <w:rPr>
          <w:rFonts w:hint="eastAsia"/>
        </w:rPr>
        <w:br/>
      </w:r>
      <w:r>
        <w:rPr>
          <w:rFonts w:hint="eastAsia"/>
        </w:rPr>
        <w:t>　　　　1.3.6 医疗设备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中国可编程衰减器发展现状及未来趋势（2021-2032）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中国市场可编程衰减器收入及增长率（2021-2032）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中国市场可编程衰减器销量及增长率（2021-2032）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中国市场主要可编程衰减器厂商分析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中国市场主要厂商可编程衰减器销量及市场占有率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中国市场主要厂商可编程衰减器销量（2021-2026）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中国市场主要厂商可编程衰减器销量市场份额（2021-2026）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中国市场主要厂商可编程衰减器收入及市场占有率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中国市场主要厂商可编程衰减器收入（2021-2026）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中国市场主要厂商可编程衰减器收入市场份额（2021-2026）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2025年中国市场主要厂商可编程衰减器收入排名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中国市场主要厂商可编程衰减器价格（2021-2026）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中国市场主要厂商可编程衰减器总部及产地分布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中国市场主要厂商成立时间及可编程衰减器商业化日期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中国市场主要厂商可编程衰减器产品类型及应用</w:t>
      </w:r>
      <w:r>
        <w:rPr>
          <w:rFonts w:hint="eastAsia"/>
        </w:rPr>
        <w:br/>
      </w:r>
      <w:r>
        <w:rPr>
          <w:rFonts w:hint="eastAsia"/>
        </w:rPr>
        <w:t>　　2.7 可编程衰减器行业集中度、竞争程度分析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可编程衰减器行业集中度分析：2025年中国Top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中国市场可编程衰减器第一梯队、第二梯队和第三梯队厂商（品牌）及2025年市场份额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重点企业（1）基本信息、可编程衰减器生产基地、总部、竞争对手及市场地位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重点企业（1）在中国市场可编程衰减器销量、收入、价格及毛利率（2021-2026）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重点企业（2）基本信息、可编程衰减器生产基地、总部、竞争对手及市场地位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重点企业（2）在中国市场可编程衰减器销量、收入、价格及毛利率（2021-2026）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重点企业（3）基本信息、可编程衰减器生产基地、总部、竞争对手及市场地位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重点企业（3）在中国市场可编程衰减器销量、收入、价格及毛利率（2021-2026）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重点企业（4）基本信息、可编程衰减器生产基地、总部、竞争对手及市场地位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重点企业（4）在中国市场可编程衰减器销量、收入、价格及毛利率（2021-2026）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重点企业（5）基本信息、可编程衰减器生产基地、总部、竞争对手及市场地位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重点企业（5）在中国市场可编程衰减器销量、收入、价格及毛利率（2021-2026）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重点企业（6）基本信息、可编程衰减器生产基地、总部、竞争对手及市场地位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重点企业（6）在中国市场可编程衰减器销量、收入、价格及毛利率（2021-2026）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重点企业（7）基本信息、可编程衰减器生产基地、总部、竞争对手及市场地位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重点企业（7）在中国市场可编程衰减器销量、收入、价格及毛利率（2021-2026）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重点企业（8）基本信息、可编程衰减器生产基地、总部、竞争对手及市场地位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重点企业（8）在中国市场可编程衰减器销量、收入、价格及毛利率（2021-2026）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重点企业（9）基本信息、可编程衰减器生产基地、总部、竞争对手及市场地位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重点企业（9）在中国市场可编程衰减器销量、收入、价格及毛利率（2021-2026）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重点企业（10）基本信息、可编程衰减器生产基地、总部、竞争对手及市场地位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重点企业（10）在中国市场可编程衰减器销量、收入、价格及毛利率（2021-2026）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重点企业（11）基本信息、可编程衰减器生产基地、总部、竞争对手及市场地位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重点企业（11）在中国市场可编程衰减器销量、收入、价格及毛利率（2021-2026）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重点企业（12）基本信息、可编程衰减器生产基地、总部、竞争对手及市场地位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重点企业（12）在中国市场可编程衰减器销量、收入、价格及毛利率（2021-2026）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重点企业（13）基本信息、可编程衰减器生产基地、总部、竞争对手及市场地位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重点企业（13）在中国市场可编程衰减器销量、收入、价格及毛利率（2021-2026）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重点企业（14）基本信息、可编程衰减器生产基地、总部、竞争对手及市场地位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重点企业（14）在中国市场可编程衰减器销量、收入、价格及毛利率（2021-2026）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重点企业（15）基本信息、可编程衰减器生产基地、总部、竞争对手及市场地位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重点企业（15）在中国市场可编程衰减器销量、收入、价格及毛利率（2021-2026）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重点企业（16）基本信息、可编程衰减器生产基地、总部、竞争对手及市场地位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重点企业（16）在中国市场可编程衰减器销量、收入、价格及毛利率（2021-2026）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重点企业（17）基本信息、可编程衰减器生产基地、总部、竞争对手及市场地位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重点企业（17）在中国市场可编程衰减器销量、收入、价格及毛利率（2021-2026）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不同产品类型可编程衰减器分析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中国市场不同产品类型可编程衰减器销量（2021-2032）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中国市场不同产品类型可编程衰减器销量及市场份额（2021-2026）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中国市场不同产品类型可编程衰减器销量预测（2027-2032）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中国市场不同产品类型可编程衰减器规模（2021-2032）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中国市场不同产品类型可编程衰减器规模及市场份额（2021-2026）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中国市场不同产品类型可编程衰减器规模预测（2027-2032）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中国市场不同产品类型可编程衰减器价格走势（2021-2032）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不同应用可编程衰减器分析</w:t>
      </w:r>
      <w:r>
        <w:rPr>
          <w:rFonts w:hint="eastAsia"/>
        </w:rPr>
        <w:br/>
      </w:r>
      <w:r>
        <w:rPr>
          <w:rFonts w:hint="eastAsia"/>
        </w:rPr>
        <w:t>　　5.1 中国市场不同应用可编程衰减器销量（2021-2032）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中国市场不同应用可编程衰减器销量及市场份额（2021-2026）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中国市场不同应用可编程衰减器销量预测（2027-2032）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中国市场不同应用可编程衰减器规模（2021-2032）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中国市场不同应用可编程衰减器规模及市场份额（2021-2026）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中国市场不同应用可编程衰减器规模预测（2027-2032）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中国市场不同应用可编程衰减器价格走势（2021-2032）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可编程衰减器行业发展分析---发展趋势</w:t>
      </w:r>
      <w:r>
        <w:rPr>
          <w:rFonts w:hint="eastAsia"/>
        </w:rPr>
        <w:br/>
      </w:r>
      <w:r>
        <w:rPr>
          <w:rFonts w:hint="eastAsia"/>
        </w:rPr>
        <w:t>　　6.2 可编程衰减器行业发展分析---厂商壁垒</w:t>
      </w:r>
      <w:r>
        <w:rPr>
          <w:rFonts w:hint="eastAsia"/>
        </w:rPr>
        <w:br/>
      </w:r>
      <w:r>
        <w:rPr>
          <w:rFonts w:hint="eastAsia"/>
        </w:rPr>
        <w:t>　　6.3 可编程衰减器行业发展分析---驱动因素</w:t>
      </w:r>
      <w:r>
        <w:rPr>
          <w:rFonts w:hint="eastAsia"/>
        </w:rPr>
        <w:br/>
      </w:r>
      <w:r>
        <w:rPr>
          <w:rFonts w:hint="eastAsia"/>
        </w:rPr>
        <w:t>　　6.4 可编程衰减器行业发展分析---制约因素</w:t>
      </w:r>
      <w:r>
        <w:rPr>
          <w:rFonts w:hint="eastAsia"/>
        </w:rPr>
        <w:br/>
      </w:r>
      <w:r>
        <w:rPr>
          <w:rFonts w:hint="eastAsia"/>
        </w:rPr>
        <w:t>　　6.5 可编程衰减器中国企业SWOT分析</w:t>
      </w:r>
      <w:r>
        <w:rPr>
          <w:rFonts w:hint="eastAsia"/>
        </w:rPr>
        <w:br/>
      </w:r>
      <w:r>
        <w:rPr>
          <w:rFonts w:hint="eastAsia"/>
        </w:rPr>
        <w:t>　　6.6 可编程衰减器行业发展分析---行业政策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可编程衰减器行业产业链简介</w:t>
      </w:r>
      <w:r>
        <w:rPr>
          <w:rFonts w:hint="eastAsia"/>
        </w:rPr>
        <w:br/>
      </w:r>
      <w:r>
        <w:rPr>
          <w:rFonts w:hint="eastAsia"/>
        </w:rPr>
        <w:t>　　7.2 可编程衰减器产业链分析-上游</w:t>
      </w:r>
      <w:r>
        <w:rPr>
          <w:rFonts w:hint="eastAsia"/>
        </w:rPr>
        <w:br/>
      </w:r>
      <w:r>
        <w:rPr>
          <w:rFonts w:hint="eastAsia"/>
        </w:rPr>
        <w:t>　　7.3 可编程衰减器产业链分析-中游</w:t>
      </w:r>
      <w:r>
        <w:rPr>
          <w:rFonts w:hint="eastAsia"/>
        </w:rPr>
        <w:br/>
      </w:r>
      <w:r>
        <w:rPr>
          <w:rFonts w:hint="eastAsia"/>
        </w:rPr>
        <w:t>　　7.4 可编程衰减器产业链分析-下游</w:t>
      </w:r>
      <w:r>
        <w:rPr>
          <w:rFonts w:hint="eastAsia"/>
        </w:rPr>
        <w:br/>
      </w:r>
      <w:r>
        <w:rPr>
          <w:rFonts w:hint="eastAsia"/>
        </w:rPr>
        <w:t>　　7.5 可编程衰减器行业采购模式</w:t>
      </w:r>
      <w:r>
        <w:rPr>
          <w:rFonts w:hint="eastAsia"/>
        </w:rPr>
        <w:br/>
      </w:r>
      <w:r>
        <w:rPr>
          <w:rFonts w:hint="eastAsia"/>
        </w:rPr>
        <w:t>　　7.6 可编程衰减器行业生产模式</w:t>
      </w:r>
      <w:r>
        <w:rPr>
          <w:rFonts w:hint="eastAsia"/>
        </w:rPr>
        <w:br/>
      </w:r>
      <w:r>
        <w:rPr>
          <w:rFonts w:hint="eastAsia"/>
        </w:rPr>
        <w:t>　　7.7 可编程衰减器行业销售模式及销售渠道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中国本土可编程衰减器产能、产量分析</w:t>
      </w:r>
      <w:r>
        <w:rPr>
          <w:rFonts w:hint="eastAsia"/>
        </w:rPr>
        <w:br/>
      </w:r>
      <w:r>
        <w:rPr>
          <w:rFonts w:hint="eastAsia"/>
        </w:rPr>
        <w:t>　　8.1 中国可编程衰减器供需现状及预测（2021-2032）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中国可编程衰减器产能、产量、产能利用率及发展趋势（2021-2032）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中国可编程衰减器产量、市场需求量及发展趋势（2021-2032）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中国可编程衰减器进出口分析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中国市场可编程衰减器主要进口来源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中国市场可编程衰减器主要出口目的地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不同产品类型可编程衰减器市场规模2021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不同应用可编程衰减器市场规模2021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中国市场主要厂商可编程衰减器销量（2021-2026）&amp;（千件）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中国市场主要厂商可编程衰减器销量市场份额（2021-2026）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中国市场主要厂商可编程衰减器收入（2021-2026）&amp;（万元）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中国市场主要厂商可编程衰减器收入份额（2021-2026）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2025年中国主要生产商可编程衰减器收入排名（万元）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中国市场主要厂商可编程衰减器价格（2021-2026）&amp;（元/件）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中国市场主要厂商可编程衰减器总部及产地分布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中国市场主要厂商成立时间及可编程衰减器商业化日期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中国市场主要厂商可编程衰减器产品类型及应用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2025年中国市场可编程衰减器主要厂商市场地位（第一梯队、第二梯队和第三梯队）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可编程衰减器市场投资、并购等现状分析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可编程衰减器生产基地、总部、竞争对手及市场地位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可编程衰减器销量（千件）、收入（万元）、价格（元/件）及毛利率（2021-2026）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可编程衰减器生产基地、总部、竞争对手及市场地位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可编程衰减器销量（千件）、收入（万元）、价格（元/件）及毛利率（2021-2026）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可编程衰减器生产基地、总部、竞争对手及市场地位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可编程衰减器销量（千件）、收入（万元）、价格（元/件）及毛利率（2021-2026）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可编程衰减器生产基地、总部、竞争对手及市场地位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可编程衰减器销量（千件）、收入（万元）、价格（元/件）及毛利率（2021-2026）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可编程衰减器生产基地、总部、竞争对手及市场地位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可编程衰减器销量（千件）、收入（万元）、价格（元/件）及毛利率（2021-2026）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可编程衰减器生产基地、总部、竞争对手及市场地位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可编程衰减器销量（千件）、收入（万元）、价格（元/件）及毛利率（2021-2026）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可编程衰减器生产基地、总部、竞争对手及市场地位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可编程衰减器销量（千件）、收入（万元）、价格（元/件）及毛利率（2021-2026）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可编程衰减器生产基地、总部、竞争对手及市场地位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可编程衰减器销量（千件）、收入（万元）、价格（元/件）及毛利率（2021-2026）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可编程衰减器生产基地、总部、竞争对手及市场地位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可编程衰减器销量（千件）、收入（万元）、价格（元/件）及毛利率（2021-2026）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可编程衰减器生产基地、总部、竞争对手及市场地位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可编程衰减器销量（千件）、收入（万元）、价格（元/件）及毛利率（2021-2026）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可编程衰减器生产基地、总部、竞争对手及市场地位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可编程衰减器销量（千件）、收入（万元）、价格（元/件）及毛利率（2021-2026）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可编程衰减器生产基地、总部、竞争对手及市场地位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可编程衰减器销量（千件）、收入（万元）、价格（元/件）及毛利率（2021-2026）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可编程衰减器生产基地、总部、竞争对手及市场地位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可编程衰减器销量（千件）、收入（万元）、价格（元/件）及毛利率（2021-2026）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可编程衰减器生产基地、总部、竞争对手及市场地位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可编程衰减器销量（千件）、收入（万元）、价格（元/件）及毛利率（2021-2026）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可编程衰减器生产基地、总部、竞争对手及市场地位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可编程衰减器销量（千件）、收入（万元）、价格（元/件）及毛利率（2021-2026）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可编程衰减器生产基地、总部、竞争对手及市场地位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可编程衰减器销量（千件）、收入（万元）、价格（元/件）及毛利率（2021-2026）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可编程衰减器生产基地、总部、竞争对手及市场地位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可编程衰减器产品规格、参数及市场应用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可编程衰减器销量（千件）、收入（万元）、价格（元/件）及毛利率（2021-2026）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中国市场不同产品类型可编程衰减器销量（2021-2026）&amp;（千件）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中国市场不同产品类型可编程衰减器销量市场份额（2021-2026）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中国市场不同产品类型可编程衰减器销量预测（2027-2032）&amp;（千件）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中国市场不同产品类型可编程衰减器销量市场份额预测（2027-2032）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中国市场不同产品类型可编程衰减器规模（2021-2026）&amp;（万元）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中国市场不同产品类型可编程衰减器规模市场份额（2021-2026）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中国市场不同产品类型可编程衰减器规模预测（2027-2032）&amp;（万元）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中国市场不同产品类型可编程衰减器规模市场份额预测（2027-2032）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中国市场不同应用可编程衰减器销量（2021-2026）&amp;（千件）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中国市场不同应用可编程衰减器销量市场份额（2021-2026）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中国市场不同应用可编程衰减器销量预测（2027-2032）&amp;（千件）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中国市场不同应用可编程衰减器销量市场份额预测（2027-2032）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中国市场不同应用可编程衰减器规模（2021-2026）&amp;（万元）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中国市场不同应用可编程衰减器规模市场份额（2021-2026）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中国市场不同应用可编程衰减器规模预测（2027-2032）&amp;（万元）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中国市场不同应用可编程衰减器规模市场份额预测（2027-2032）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可编程衰减器行业发展分析---发展趋势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可编程衰减器行业发展分析---厂商壁垒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可编程衰减器行业发展分析---驱动因素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可编程衰减器行业发展分析---制约因素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可编程衰减器行业相关重点政策一览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可编程衰减器行业供应链分析</w:t>
      </w:r>
      <w:r>
        <w:rPr>
          <w:rFonts w:hint="eastAsia"/>
        </w:rPr>
        <w:br/>
      </w:r>
      <w:r>
        <w:rPr>
          <w:rFonts w:hint="eastAsia"/>
        </w:rPr>
        <w:t>　　表 121： 可编程衰减器上游原料供应商</w:t>
      </w:r>
      <w:r>
        <w:rPr>
          <w:rFonts w:hint="eastAsia"/>
        </w:rPr>
        <w:br/>
      </w:r>
      <w:r>
        <w:rPr>
          <w:rFonts w:hint="eastAsia"/>
        </w:rPr>
        <w:t>　　表 122： 可编程衰减器行业主要下游客户</w:t>
      </w:r>
      <w:r>
        <w:rPr>
          <w:rFonts w:hint="eastAsia"/>
        </w:rPr>
        <w:br/>
      </w:r>
      <w:r>
        <w:rPr>
          <w:rFonts w:hint="eastAsia"/>
        </w:rPr>
        <w:t>　　表 123： 可编程衰减器典型经销商</w:t>
      </w:r>
      <w:r>
        <w:rPr>
          <w:rFonts w:hint="eastAsia"/>
        </w:rPr>
        <w:br/>
      </w:r>
      <w:r>
        <w:rPr>
          <w:rFonts w:hint="eastAsia"/>
        </w:rPr>
        <w:t>　　表 124： 中国可编程衰减器产量、销量、进口量及出口量（2021-2026）&amp;（千件）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中国可编程衰减器产量、销量、进口量及出口量预测（2027-2032）&amp;（千件）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中国市场可编程衰减器主要进口来源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中国市场可编程衰减器主要出口目的地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可编程衰减器产品图片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中国不同产品类型可编程衰减器市场规模市场份额2025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固定射频衰减器产品图片</w:t>
      </w:r>
      <w:r>
        <w:rPr>
          <w:rFonts w:hint="eastAsia"/>
        </w:rPr>
        <w:br/>
      </w:r>
      <w:r>
        <w:rPr>
          <w:rFonts w:hint="eastAsia"/>
        </w:rPr>
        <w:t>　　图 4： 可变射频衰减器产品图片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中国不同应用可编程衰减器市场份额2025 &amp; 2032</w:t>
      </w:r>
      <w:r>
        <w:rPr>
          <w:rFonts w:hint="eastAsia"/>
        </w:rPr>
        <w:br/>
      </w:r>
      <w:r>
        <w:rPr>
          <w:rFonts w:hint="eastAsia"/>
        </w:rPr>
        <w:t>　　图 6： 电信</w:t>
      </w:r>
      <w:r>
        <w:rPr>
          <w:rFonts w:hint="eastAsia"/>
        </w:rPr>
        <w:br/>
      </w:r>
      <w:r>
        <w:rPr>
          <w:rFonts w:hint="eastAsia"/>
        </w:rPr>
        <w:t>　　图 7： 航空航天和国防</w:t>
      </w:r>
      <w:r>
        <w:rPr>
          <w:rFonts w:hint="eastAsia"/>
        </w:rPr>
        <w:br/>
      </w:r>
      <w:r>
        <w:rPr>
          <w:rFonts w:hint="eastAsia"/>
        </w:rPr>
        <w:t>　　图 8： 无线和射频测试</w:t>
      </w:r>
      <w:r>
        <w:rPr>
          <w:rFonts w:hint="eastAsia"/>
        </w:rPr>
        <w:br/>
      </w:r>
      <w:r>
        <w:rPr>
          <w:rFonts w:hint="eastAsia"/>
        </w:rPr>
        <w:t>　　图 9： 广播和音频系统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中国市场可编程衰减器市场规模，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中国市场可编程衰减器收入及增长率（2021-2032）&amp;（万元）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中国市场可编程衰减器销量及增长率（2021-2032）&amp;（千件）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2025年中国市场主要厂商可编程衰减器销量市场份额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2025年中国市场主要厂商可编程衰减器收入市场份额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2025年中国市场前五大厂商可编程衰减器市场份额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2025年中国市场可编程衰减器第一梯队、第二梯队和第三梯队厂商（品牌）及市场份额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中国市场不同产品类型可编程衰减器价格走势（2021-2032）&amp;（元/件）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中国市场不同应用可编程衰减器价格走势（2021-2032）&amp;（元/件）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可编程衰减器中国企业SWOT分析</w:t>
      </w:r>
      <w:r>
        <w:rPr>
          <w:rFonts w:hint="eastAsia"/>
        </w:rPr>
        <w:br/>
      </w:r>
      <w:r>
        <w:rPr>
          <w:rFonts w:hint="eastAsia"/>
        </w:rPr>
        <w:t>　　图 22： 可编程衰减器产业链</w:t>
      </w:r>
      <w:r>
        <w:rPr>
          <w:rFonts w:hint="eastAsia"/>
        </w:rPr>
        <w:br/>
      </w:r>
      <w:r>
        <w:rPr>
          <w:rFonts w:hint="eastAsia"/>
        </w:rPr>
        <w:t>　　图 23： 可编程衰减器行业采购模式分析</w:t>
      </w:r>
      <w:r>
        <w:rPr>
          <w:rFonts w:hint="eastAsia"/>
        </w:rPr>
        <w:br/>
      </w:r>
      <w:r>
        <w:rPr>
          <w:rFonts w:hint="eastAsia"/>
        </w:rPr>
        <w:t>　　图 24： 可编程衰减器行业生产模式分析</w:t>
      </w:r>
      <w:r>
        <w:rPr>
          <w:rFonts w:hint="eastAsia"/>
        </w:rPr>
        <w:br/>
      </w:r>
      <w:r>
        <w:rPr>
          <w:rFonts w:hint="eastAsia"/>
        </w:rPr>
        <w:t>　　图 25： 可编程衰减器行业销售模式分析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中国可编程衰减器产能、产量、产能利用率及发展趋势（2021-2032）&amp;（千件）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中国可编程衰减器产量、市场需求量及发展趋势（2021-2032）&amp;（千件）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d23da36534d9d" w:history="1">
        <w:r>
          <w:rPr>
            <w:rStyle w:val="Hyperlink"/>
          </w:rPr>
          <w:t>2026-2032年中国可编程衰减器行业现状与前景分析报告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d23da36534d9d" w:history="1">
        <w:r>
          <w:rPr>
            <w:rStyle w:val="Hyperlink"/>
          </w:rPr>
          <w:t>https://www.20087.com/2/23/KeBianChengShuaiJianQiDeXianZhuangYuQianJing.html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热点：衰减器、可编程衰减器8*8捷希、衰减器的工作原理、可编程衰减器怎么设置、可编程、可编程衰减器是什么、可变衰减器、可编程衰减器的作用、衰减器adi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a917b50bf4c35" w:history="1">
      <w:r>
        <w:rPr>
          <w:rStyle w:val="Hyperlink"/>
        </w:rPr>
        <w:t>2026-2032年中国可编程衰减器行业现状与前景分析报告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KeBianChengShuaiJianQiDeXianZhuangYuQianJing.html" TargetMode="External" Id="R1c7d23da3653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KeBianChengShuaiJianQiDeXianZhuangYuQianJing.html" TargetMode="External" Id="R884a917b50bf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2026-02-07T02:45:23Z</dcterms:created>
  <dcterms:modified xsi:type="dcterms:W3CDTF">2026-02-07T03:45:23Z</dcterms:modified>
  <dc:subject>2026-2032年中国可编程衰减器行业现状与前景分析报告</dc:subject>
  <dc:title>2026-2032年中国可编程衰减器行业现状与前景分析报告</dc:title>
  <cp:keywords>2026-2032年中国可编程衰减器行业现状与前景分析报告</cp:keywords>
  <dc:description>2026-2032年中国可编程衰减器行业现状与前景分析报告</dc:description>
</cp:coreProperties>
</file>