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53b451614f32" w:history="1">
              <w:r>
                <w:rPr>
                  <w:rStyle w:val="Hyperlink"/>
                </w:rPr>
                <w:t>2026-2032年中国工业射线胶片发展现状与前景分析报告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53b451614f32" w:history="1">
              <w:r>
                <w:rPr>
                  <w:rStyle w:val="Hyperlink"/>
                </w:rPr>
                <w:t>2026-2032年中国工业射线胶片发展现状与前景分析报告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53b451614f32" w:history="1">
                <w:r>
                  <w:rPr>
                    <w:rStyle w:val="Hyperlink"/>
                  </w:rPr>
                  <w:t>https://www.20087.com/2/73/GongYeSheXianJiaoPianFaZhanQianJingFenXi.html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射线胶片是一种用于无损检测（NDT）的感光成像材料，通过X射线或γ射线穿透工件后在胶片上形成潜影，经显影定影获得内部缺陷图像，广泛应用于压力容器、管道焊缝及航空航天铸件检测。传统胶片系统由卤化银乳剂层、片基及防光晕层构成，按感光速度与颗粒度分为Class A至Class T等级。尽管数字射线成像（DR/CR）技术快速发展，胶片因高空间分辨率（可达5 lp/mm）、无需电源及结果永久存档等优势，在核电、军工等高可靠性要求领域仍不可替代。然而，胶片处理依赖暗室与化学药液，流程繁琐且废液含银需回收；同时，操作人员受辐射暴露风险较高。</w:t>
      </w:r>
      <w:r>
        <w:rPr>
          <w:rFonts w:hint="eastAsia"/>
        </w:rPr>
        <w:br/>
      </w:r>
      <w:r>
        <w:rPr>
          <w:rFonts w:hint="eastAsia"/>
        </w:rPr>
        <w:t>　　未来，工业射线胶片将聚焦于环保工艺、混合检测模式与法规适配。市场调研网认为，无银或低银乳剂技术结合水基显影工艺可大幅减少重金属污染；预包装单次使用胶片套件简化现场操作。在数字化转型中，胶片扫描+AI缺陷识别形成“模拟-数字融合”工作流，兼顾高分辨率与智能分析优势。监管层面，ASME、ISO等标准正逐步纳入胶片与数字技术等效性评估框架。长远看，工业射线胶片将从“主流成像介质”转型为“高保真验证工具”，在关键基础设施安全认证与历史数据比对中持续保有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0553b451614f32" w:history="1">
        <w:r>
          <w:rPr>
            <w:rStyle w:val="Hyperlink"/>
          </w:rPr>
          <w:t>2026-2032年中国工业射线胶片发展现状与前景分析报告</w:t>
        </w:r>
      </w:hyperlink>
      <w:r>
        <w:rPr>
          <w:rFonts w:hint="eastAsia"/>
        </w:rPr>
        <w:t>》，2025年工业射线胶片行业市场规模达 亿元，预计2032年市场规模将达 亿元，期间年均复合增长率（CAGR）达 %。报告采用定量与定性相结合的研究方法，系统分析了工业射线胶片行业的市场规模、需求动态及价格变化，并对工业射线胶片产业链各环节进行了全面梳理。报告详细解读了工业射线胶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工业射线胶片行业概述</w:t>
      </w:r>
      <w:r>
        <w:rPr>
          <w:rFonts w:hint="eastAsia"/>
        </w:rPr>
        <w:br/>
      </w:r>
      <w:r>
        <w:rPr>
          <w:rFonts w:hint="eastAsia"/>
        </w:rPr>
        <w:t>　　第一节 工业射线胶片定义与分类</w:t>
      </w:r>
      <w:r>
        <w:rPr>
          <w:rFonts w:hint="eastAsia"/>
        </w:rPr>
        <w:br/>
      </w:r>
      <w:r>
        <w:rPr>
          <w:rFonts w:hint="eastAsia"/>
        </w:rPr>
        <w:t>　　第二节 工业射线胶片应用领域</w:t>
      </w:r>
      <w:r>
        <w:rPr>
          <w:rFonts w:hint="eastAsia"/>
        </w:rPr>
        <w:br/>
      </w:r>
      <w:r>
        <w:rPr>
          <w:rFonts w:hint="eastAsia"/>
        </w:rPr>
        <w:t>　　第三节 工业射线胶片行业经济指标分析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工业射线胶片产业链及经营模式分析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三、工业射线胶片销售模式及销售渠道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全球工业射线胶片市场发展综述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2020-2025年全球工业射线胶片市场规模与趋势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主要国家与地区工业射线胶片市场分析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2026-2032年全球工业射线胶片行业发展趋势与前景预测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中国工业射线胶片行业市场分析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2025-2026年工业射线胶片产能与投资动态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一、国内工业射线胶片产能及利用情况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二、工业射线胶片产能扩张与投资动态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2026-2032年工业射线胶片行业产量统计与趋势预测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1、2020-2025年工业射线胶片产量及增长趋势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2、2020-2025年工业射线胶片细分产品产量及份额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二、影响工业射线胶片产量的关键因素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2026-2032年工业射线胶片市场需求与销售分析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二、工业射线胶片客户群体与需求特点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三、2020-2025年工业射线胶片行业销售规模分析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四、2026-2032年工业射线胶片市场增长潜力与规模预测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中国工业射线胶片细分市场与下游应用领域分析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工业射线胶片细分市场分析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工业射线胶片下游应用与客户群体分析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2025-2026年工业射线胶片行业技术发展现状及趋势分析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工业射线胶片行业技术发展现状分析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国内外工业射线胶片行业技术差异与原因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工业射线胶片行业技术发展方向、趋势预测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提升工业射线胶片行业技术能力策略建议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工业射线胶片价格机制与竞争策略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工业射线胶片定价策略与方法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2026-2032年工业射线胶片价格竞争态势与趋势预测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中国工业射线胶片行业重点区域市场研究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2025-2026年重点区域工业射线胶片市场发展概况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2020-2025年中国工业射线胶片行业进出口情况分析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工业射线胶片行业进口情况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二、工业射线胶片主要进口来源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工业射线胶片行业出口情况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二、工业射线胶片主要出口目的地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2020-2025年中国工业射线胶片行业总体发展与财务状况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2020-2025年中国工业射线胶片行业规模情况</w:t>
      </w:r>
      <w:r>
        <w:rPr>
          <w:rFonts w:hint="eastAsia"/>
        </w:rPr>
        <w:br/>
      </w:r>
      <w:r>
        <w:rPr>
          <w:rFonts w:hint="eastAsia"/>
        </w:rPr>
        <w:t>　　　　一、工业射线胶片行业企业数量规模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二、工业射线胶片行业从业人员规模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三、工业射线胶片行业市场敏感性分析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2020-2025年中国工业射线胶片行业财务能力分析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一、工业射线胶片行业盈利能力</w:t>
      </w:r>
      <w:r>
        <w:rPr>
          <w:rFonts w:hint="eastAsia"/>
        </w:rPr>
        <w:br/>
      </w:r>
      <w:r>
        <w:rPr>
          <w:rFonts w:hint="eastAsia"/>
        </w:rPr>
        <w:t>　　　　二、工业射线胶片行业偿债能力</w:t>
      </w:r>
      <w:r>
        <w:rPr>
          <w:rFonts w:hint="eastAsia"/>
        </w:rPr>
        <w:br/>
      </w:r>
      <w:r>
        <w:rPr>
          <w:rFonts w:hint="eastAsia"/>
        </w:rPr>
        <w:t>　　　　三、工业射线胶片行业营运能力</w:t>
      </w:r>
      <w:r>
        <w:rPr>
          <w:rFonts w:hint="eastAsia"/>
        </w:rPr>
        <w:br/>
      </w:r>
      <w:r>
        <w:rPr>
          <w:rFonts w:hint="eastAsia"/>
        </w:rPr>
        <w:t>　　　　四、工业射线胶片行业发展能力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工业射线胶片行业重点企业调研分析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中国工业射线胶片行业竞争格局分析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工业射线胶片行业竞争格局总览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2025-2026年工业射线胶片行业竞争力分析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2020-2025年工业射线胶片行业企业并购活动分析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2025-2026年工业射线胶片行业会展与招投标活动分析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2026年中国工业射线胶片企业发展企业发展策略与建议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工业射线胶片销售模式与渠道策略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工业射线胶片品牌与市场推广策略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工业射线胶片研发投入与技术创新能力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工业射线胶片合作联盟与资源整合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中国工业射线胶片行业风险与对策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工业射线胶片行业SWOT分析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一、工业射线胶片行业优势</w:t>
      </w:r>
      <w:r>
        <w:rPr>
          <w:rFonts w:hint="eastAsia"/>
        </w:rPr>
        <w:br/>
      </w:r>
      <w:r>
        <w:rPr>
          <w:rFonts w:hint="eastAsia"/>
        </w:rPr>
        <w:t>　　　　二、工业射线胶片行业劣势</w:t>
      </w:r>
      <w:r>
        <w:rPr>
          <w:rFonts w:hint="eastAsia"/>
        </w:rPr>
        <w:br/>
      </w:r>
      <w:r>
        <w:rPr>
          <w:rFonts w:hint="eastAsia"/>
        </w:rPr>
        <w:t>　　　　三、工业射线胶片市场机会</w:t>
      </w:r>
      <w:r>
        <w:rPr>
          <w:rFonts w:hint="eastAsia"/>
        </w:rPr>
        <w:br/>
      </w:r>
      <w:r>
        <w:rPr>
          <w:rFonts w:hint="eastAsia"/>
        </w:rPr>
        <w:t>　　　　四、工业射线胶片市场威胁</w:t>
      </w:r>
      <w:r>
        <w:rPr>
          <w:rFonts w:hint="eastAsia"/>
        </w:rPr>
        <w:br/>
      </w:r>
      <w:r>
        <w:rPr>
          <w:rFonts w:hint="eastAsia"/>
        </w:rPr>
        <w:t>　　第二节 工业射线胶片行业风险及对策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2026-2032年中国工业射线胶片行业前景与发展趋势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2025-2026年工业射线胶片行业发展环境分析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二、工业射线胶片行业主要法律法规及政策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三、工业射线胶片行业标准与质量监管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2026-2032年工业射线胶片行业发展趋势与方向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2026-2032年工业射线胶片行业发展潜力与机遇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工业射线胶片行业研究结论与建议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(中⋅智⋅林)工业射线胶片行业发展建议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工业射线胶片行业类别</w:t>
      </w:r>
      <w:r>
        <w:rPr>
          <w:rFonts w:hint="eastAsia"/>
        </w:rPr>
        <w:br/>
      </w:r>
      <w:r>
        <w:rPr>
          <w:rFonts w:hint="eastAsia"/>
        </w:rPr>
        <w:t>　　图表 工业射线胶片行业产业链调研</w:t>
      </w:r>
      <w:r>
        <w:rPr>
          <w:rFonts w:hint="eastAsia"/>
        </w:rPr>
        <w:br/>
      </w:r>
      <w:r>
        <w:rPr>
          <w:rFonts w:hint="eastAsia"/>
        </w:rPr>
        <w:t>　　图表 工业射线胶片行业现状</w:t>
      </w:r>
      <w:r>
        <w:rPr>
          <w:rFonts w:hint="eastAsia"/>
        </w:rPr>
        <w:br/>
      </w:r>
      <w:r>
        <w:rPr>
          <w:rFonts w:hint="eastAsia"/>
        </w:rPr>
        <w:t>　　图表 工业射线胶片行业标准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2026年中国工业射线胶片行业产能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2020-2025年中国工业射线胶片行业产量统计</w:t>
      </w:r>
      <w:r>
        <w:rPr>
          <w:rFonts w:hint="eastAsia"/>
        </w:rPr>
        <w:br/>
      </w:r>
      <w:r>
        <w:rPr>
          <w:rFonts w:hint="eastAsia"/>
        </w:rPr>
        <w:t>　　图表 工业射线胶片行业动态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2026年中国工业射线胶片行业需求区域调研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2020-2025年中国工业射线胶片行情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**地区工业射线胶片市场规模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**地区工业射线胶片市场调研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**地区工业射线胶片市场规模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**地区工业射线胶片市场调研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工业射线胶片行业竞争对手分析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2026-2032年中国工业射线胶片行业市场规模预测</w:t>
      </w:r>
      <w:r>
        <w:rPr>
          <w:rFonts w:hint="eastAsia"/>
        </w:rPr>
        <w:br/>
      </w:r>
      <w:r>
        <w:rPr>
          <w:rFonts w:hint="eastAsia"/>
        </w:rPr>
        <w:t>　　图表 工业射线胶片行业准入条件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2026年中国工业射线胶片市场前景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53b451614f32" w:history="1">
        <w:r>
          <w:rPr>
            <w:rStyle w:val="Hyperlink"/>
          </w:rPr>
          <w:t>2026-2032年中国工业射线胶片发展现状与前景分析报告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53b451614f32" w:history="1">
        <w:r>
          <w:rPr>
            <w:rStyle w:val="Hyperlink"/>
          </w:rPr>
          <w:t>https://www.20087.com/2/73/GongYeSheXianJiaoPianFaZhanQianJingFenXi.html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机焦点尺寸、工业射线胶片检测可用于机械系统内部装配关系的检测、探伤片子多少钱一张、工业射线胶片分类标准、pcp是什么意思、工业射线胶片价格、射线胶片等级分类、工业射线胶片花片是什么原因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e71dbf6a444b2" w:history="1">
      <w:r>
        <w:rPr>
          <w:rStyle w:val="Hyperlink"/>
        </w:rPr>
        <w:t>2026-2032年中国工业射线胶片发展现状与前景分析报告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SheXianJiaoPianFaZhanQianJingFenXi.html" TargetMode="External" Id="Rde0553b4516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SheXianJiaoPianFaZhanQianJingFenXi.html" TargetMode="External" Id="R7dbe71dbf6a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2026-03-14T02:09:50Z</dcterms:created>
  <dcterms:modified xsi:type="dcterms:W3CDTF">2026-03-14T03:09:50Z</dcterms:modified>
  <dc:subject>2026-2032年中国工业射线胶片发展现状与前景分析报告</dc:subject>
  <dc:title>2026-2032年中国工业射线胶片发展现状与前景分析报告</dc:title>
  <cp:keywords>2026-2032年中国工业射线胶片发展现状与前景分析报告</cp:keywords>
  <dc:description>2026-2032年中国工业射线胶片发展现状与前景分析报告</dc:description>
</cp:coreProperties>
</file>