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e30f9d1154a89" w:history="1">
              <w:r>
                <w:rPr>
                  <w:rStyle w:val="Hyperlink"/>
                </w:rPr>
                <w:t>2026-2032年中国感应加热系统行业现状与发展前景预测报告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e30f9d1154a89" w:history="1">
              <w:r>
                <w:rPr>
                  <w:rStyle w:val="Hyperlink"/>
                </w:rPr>
                <w:t>2026-2032年中国感应加热系统行业现状与发展前景预测报告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e30f9d1154a89" w:history="1">
                <w:r>
                  <w:rPr>
                    <w:rStyle w:val="Hyperlink"/>
                  </w:rPr>
                  <w:t>https://www.20087.com/2/83/GanYingJiaReXiTongXianZhuangYuQianJingFenXi.html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系统是一种高效的非接触式加热方法，广泛应用于金属加工、热处理等领域。例如，采用高频逆变器和IGBT功率模块，不仅提高了加热效率，还能有效降低能耗；而先进的闭环控制系统和温度传感器的应用，则实现了对加热过程的精确控制，确保了加热质量和一致性。此外，为了满足不同应用场景的需求，市场上出现了多种类型的感应加热系统产品，如固定式、移动式等，它们各自具有不同的特点和适用条件。同时，随着智能制造概念的普及，感应加热系统也开始向智能化方向发展，如集成工业互联网（IIoT）技术和数据分析平台，为用户提供更加精准和全面的服务体验。</w:t>
      </w:r>
      <w:r>
        <w:rPr>
          <w:rFonts w:hint="eastAsia"/>
        </w:rPr>
        <w:br/>
      </w:r>
      <w:r>
        <w:rPr>
          <w:rFonts w:hint="eastAsia"/>
        </w:rPr>
        <w:t>　　未来，感应加热系统的发展将围绕高效能和智能化两个方向展开。高效能是指通过改进电源设计和技术，进一步提升系统的能量利用率和稳定性，以适应更苛刻的应用环境。这需要结合电力电子工程和热力学原理，开展基础研究和应用开发工作。智能化则意味着赋予感应加热系统更多特殊功能，如内置故障诊断模块实现自我维护，或者采用无线通信技术与生产线管理系统互联，提供个性化的解决方案。此外，随着公众对环境保护意识的增强，感应加热系统还需注重节能减排和服务创新，如开发模块化设计和远程监控系统，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e30f9d1154a89" w:history="1">
        <w:r>
          <w:rPr>
            <w:rStyle w:val="Hyperlink"/>
          </w:rPr>
          <w:t>2026-2032年中国感应加热系统行业现状与发展前景预测报告</w:t>
        </w:r>
      </w:hyperlink>
      <w:r>
        <w:rPr>
          <w:rFonts w:hint="eastAsia"/>
        </w:rPr>
        <w:t>》从市场规模、需求变化及价格动态等维度，系统解析了感应加热系统行业的现状与发展趋势。报告深入分析了感应加热系统产业链各环节，科学预测了市场前景与技术发展方向，同时聚焦感应加热系统细分市场特点及重点企业的经营表现，揭示了感应加热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感应加热系统行业发展概述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一、感应加热系统行业定义及分类</w:t>
      </w:r>
      <w:r>
        <w:rPr>
          <w:rFonts w:hint="eastAsia"/>
        </w:rPr>
        <w:br/>
      </w:r>
      <w:r>
        <w:rPr>
          <w:rFonts w:hint="eastAsia"/>
        </w:rPr>
        <w:t>　　　　二、感应加热系统行业经济特性</w:t>
      </w:r>
      <w:r>
        <w:rPr>
          <w:rFonts w:hint="eastAsia"/>
        </w:rPr>
        <w:br/>
      </w:r>
      <w:r>
        <w:rPr>
          <w:rFonts w:hint="eastAsia"/>
        </w:rPr>
        <w:t>　　　　三、感应加热系统行业产业链简介</w:t>
      </w:r>
      <w:r>
        <w:rPr>
          <w:rFonts w:hint="eastAsia"/>
        </w:rPr>
        <w:br/>
      </w:r>
      <w:r>
        <w:rPr>
          <w:rFonts w:hint="eastAsia"/>
        </w:rPr>
        <w:t>　　第二节 感应加热系统行业发展成熟度</w:t>
      </w:r>
      <w:r>
        <w:rPr>
          <w:rFonts w:hint="eastAsia"/>
        </w:rPr>
        <w:br/>
      </w:r>
      <w:r>
        <w:rPr>
          <w:rFonts w:hint="eastAsia"/>
        </w:rPr>
        <w:t>　　　　一、感应加热系统行业发展周期分析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感应加热系统行业相关产业动态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感应加热系统行业发展环境分析</w:t>
      </w:r>
      <w:r>
        <w:rPr>
          <w:rFonts w:hint="eastAsia"/>
        </w:rPr>
        <w:br/>
      </w:r>
      <w:r>
        <w:rPr>
          <w:rFonts w:hint="eastAsia"/>
        </w:rPr>
        <w:t>　　第一节 感应加热系统行业环境分析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感应加热系统行业相关政策、法规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2025-2026年感应加热系统行业技术发展现状及趋势分析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感应加热系统行业技术发展现状分析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国内外感应加热系统行业技术差异与原因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感应加热系统行业技术发展方向、趋势预测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提升感应加热系统行业技术能力策略建议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中国感应加热系统市场发展调研</w:t>
      </w:r>
      <w:r>
        <w:rPr>
          <w:rFonts w:hint="eastAsia"/>
        </w:rPr>
        <w:br/>
      </w:r>
      <w:r>
        <w:rPr>
          <w:rFonts w:hint="eastAsia"/>
        </w:rPr>
        <w:t>　　第一节 感应加热系统市场现状分析及预测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一、2020-2025年中国感应加热系统市场规模分析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二、2026-2032年中国感应加热系统市场规模预测</w:t>
      </w:r>
      <w:r>
        <w:rPr>
          <w:rFonts w:hint="eastAsia"/>
        </w:rPr>
        <w:br/>
      </w:r>
      <w:r>
        <w:rPr>
          <w:rFonts w:hint="eastAsia"/>
        </w:rPr>
        <w:t>　　第二节 感应加热系统行业产能情况分析及预测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一、2020-2025年中国感应加热系统行业产能分析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二、2026-2032年中国感应加热系统行业产能预测</w:t>
      </w:r>
      <w:r>
        <w:rPr>
          <w:rFonts w:hint="eastAsia"/>
        </w:rPr>
        <w:br/>
      </w:r>
      <w:r>
        <w:rPr>
          <w:rFonts w:hint="eastAsia"/>
        </w:rPr>
        <w:t>　　第三节 感应加热系统行业产量情况分析及预测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一、2020-2025年中国感应加热系统行业产量统计分析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二、2026-2032年中国感应加热系统行业产量预测分析</w:t>
      </w:r>
      <w:r>
        <w:rPr>
          <w:rFonts w:hint="eastAsia"/>
        </w:rPr>
        <w:br/>
      </w:r>
      <w:r>
        <w:rPr>
          <w:rFonts w:hint="eastAsia"/>
        </w:rPr>
        <w:t>　　第四节 感应加热系统市场需求分析及预测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一、2020-2025年中国感应加热系统市场需求分析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二、2026-2032年中国感应加热系统市场需求预测</w:t>
      </w:r>
      <w:r>
        <w:rPr>
          <w:rFonts w:hint="eastAsia"/>
        </w:rPr>
        <w:br/>
      </w:r>
      <w:r>
        <w:rPr>
          <w:rFonts w:hint="eastAsia"/>
        </w:rPr>
        <w:t>　　第五节 感应加热系统进出口数据分析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一、2020-2025年中国感应加热系统进出口数据分析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二、2026-2032年国内感应加热系统进出口情况预测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2020-2025年中国感应加热系统行业总体发展状况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中国感应加热系统行业规模情况分析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一、感应加热系统行业单位规模情况分析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二、感应加热系统行业人员规模状况分析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三、感应加热系统行业资产规模状况分析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四、感应加热系统行业市场规模状况分析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五、感应加热系统行业敏感性分析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中国感应加热系统行业财务能力分析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一、感应加热系统行业盈利能力分析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二、感应加热系统行业偿债能力分析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三、感应加热系统行业营运能力分析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四、感应加热系统行业发展能力分析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中国感应加热系统行业重点区域发展分析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一、中国感应加热系统行业重点区域市场结构变化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二、重点地区（一）感应加热系统行业发展分析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三、重点地区（二）感应加热系统行业发展分析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四、重点地区（三）感应加热系统行业发展分析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五、重点地区（四）感应加热系统行业发展分析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六、重点地区（五）感应加热系统行业发展分析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感应加热系统行业产品价格分析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三、主要感应加热系统品牌产品价位分析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五、价格在感应加热系统行业竞争中的重要性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2026年中国感应加热系统行业上下游行业发展分析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感应加热系统上游行业分析</w:t>
      </w:r>
      <w:r>
        <w:rPr>
          <w:rFonts w:hint="eastAsia"/>
        </w:rPr>
        <w:br/>
      </w:r>
      <w:r>
        <w:rPr>
          <w:rFonts w:hint="eastAsia"/>
        </w:rPr>
        <w:t>　　　　一、感应加热系统产品成本构成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四、上游供给对感应加热系统行业的影响</w:t>
      </w:r>
      <w:r>
        <w:rPr>
          <w:rFonts w:hint="eastAsia"/>
        </w:rPr>
        <w:br/>
      </w:r>
      <w:r>
        <w:rPr>
          <w:rFonts w:hint="eastAsia"/>
        </w:rPr>
        <w:t>　　第二节 感应加热系统下游行业分析</w:t>
      </w:r>
      <w:r>
        <w:rPr>
          <w:rFonts w:hint="eastAsia"/>
        </w:rPr>
        <w:br/>
      </w:r>
      <w:r>
        <w:rPr>
          <w:rFonts w:hint="eastAsia"/>
        </w:rPr>
        <w:t>　　　　一、感应加热系统下游行业分布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四、下游需求对感应加热系统行业的影响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感应加热系统行业重点企业发展调研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感应加热系统重点企业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感应加热系统重点企业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感应加热系统重点企业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感应加热系统重点企业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感应加热系统重点企业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感应加热系统重点企业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2026年中国感应加热系统产业市场竞争格局分析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2026年中国感应加热系统产业竞争现状分析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一、感应加热系统竞争力分析</w:t>
      </w:r>
      <w:r>
        <w:rPr>
          <w:rFonts w:hint="eastAsia"/>
        </w:rPr>
        <w:br/>
      </w:r>
      <w:r>
        <w:rPr>
          <w:rFonts w:hint="eastAsia"/>
        </w:rPr>
        <w:t>　　　　二、感应加热系统技术竞争分析</w:t>
      </w:r>
      <w:r>
        <w:rPr>
          <w:rFonts w:hint="eastAsia"/>
        </w:rPr>
        <w:br/>
      </w:r>
      <w:r>
        <w:rPr>
          <w:rFonts w:hint="eastAsia"/>
        </w:rPr>
        <w:t>　　　　三、感应加热系统价格竞争分析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2026年中国感应加热系统产业集中度分析</w:t>
      </w:r>
      <w:r>
        <w:rPr>
          <w:rFonts w:hint="eastAsia"/>
        </w:rPr>
        <w:br/>
      </w:r>
      <w:r>
        <w:rPr>
          <w:rFonts w:hint="eastAsia"/>
        </w:rPr>
        <w:t>　　　　一、感应加热系统市场集中度分析</w:t>
      </w:r>
      <w:r>
        <w:rPr>
          <w:rFonts w:hint="eastAsia"/>
        </w:rPr>
        <w:br/>
      </w:r>
      <w:r>
        <w:rPr>
          <w:rFonts w:hint="eastAsia"/>
        </w:rPr>
        <w:t>　　　　二、感应加热系统企业集中度分析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2026-2032年提高感应加热系统企业竞争力的策略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感应加热系统行业投资风险预警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2026年影响感应加热系统行业发展的主要因素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一、影响感应加热系统行业运行的有利因素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二、影响感应加热系统行业运行的稳定因素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三、影响感应加热系统行业运行的不利因素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四、我国感应加热系统行业发展面临的挑战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五、我国感应加热系统行业发展面临的机遇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对感应加热系统行业投资风险预警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一、2026-2032年感应加热系统行业市场风险及控制策略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二、2026-2032年感应加热系统行业政策风险及控制策略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三、2026-2032年感应加热系统行业经营风险及控制策略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四、2026-2032年感应加热系统同业竞争风险及控制策略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五、2026-2032年感应加热系统行业其他风险及控制策略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感应加热系统行业发展趋势与投资规划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2026-2032年感应加热系统市场发展潜力分析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2026-2032年感应加热系统行业发展趋势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2026-2032年感应加热系统行业投资前景研究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[~中智~林]对我国感应加热系统品牌的战略思考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二、感应加热系统实施品牌战略的意义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三、感应加热系统企业品牌的现状分析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四、我国感应加热系统企业的品牌战略</w:t>
      </w:r>
      <w:r>
        <w:rPr>
          <w:rFonts w:hint="eastAsia"/>
        </w:rPr>
        <w:br/>
      </w:r>
      <w:r>
        <w:rPr>
          <w:rFonts w:hint="eastAsia"/>
        </w:rPr>
        <w:t>　　　　五、感应加热系统品牌战略管理的策略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2020-2025年中国感应加热系统市场规模及增长情况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2020-2025年中国感应加热系统行业产能及增长趋势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2026-2032年中国感应加热系统行业产能预测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2020-2025年中国感应加热系统行业产量及增长趋势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2026-2032年中国感应加热系统行业产量预测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2026-2032年中国感应加热系统行业市场需求预测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2020-2025年中国感应加热系统行业利润及增长情况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**地区感应加热系统市场规模及增长情况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**地区感应加热系统行业市场需求情况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**地区感应加热系统市场规模及增长情况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**地区感应加热系统行业市场需求情况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2020-2025年中国感应加热系统行业进口量及增速统计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2020-2025年中国感应加热系统行业出口量及增速统计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感应加热系统重点企业经营情况分析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2026年感应加热系统行业壁垒</w:t>
      </w:r>
      <w:r>
        <w:rPr>
          <w:rFonts w:hint="eastAsia"/>
        </w:rPr>
        <w:br/>
      </w:r>
      <w:r>
        <w:rPr>
          <w:rFonts w:hint="eastAsia"/>
        </w:rPr>
        <w:t>　　图表 2026年感应加热系统市场前景分析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2026-2032年中国感应加热系统市场需求预测</w:t>
      </w:r>
      <w:r>
        <w:rPr>
          <w:rFonts w:hint="eastAsia"/>
        </w:rPr>
        <w:br/>
      </w:r>
      <w:r>
        <w:rPr>
          <w:rFonts w:hint="eastAsia"/>
        </w:rPr>
        <w:t>　　图表 2026年感应加热系统发展趋势预测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e30f9d1154a89" w:history="1">
        <w:r>
          <w:rPr>
            <w:rStyle w:val="Hyperlink"/>
          </w:rPr>
          <w:t>2026-2032年中国感应加热系统行业现状与发展前景预测报告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e30f9d1154a89" w:history="1">
        <w:r>
          <w:rPr>
            <w:rStyle w:val="Hyperlink"/>
          </w:rPr>
          <w:t>https://www.20087.com/2/83/GanYingJiaReXiTongXianZhuangYuQianJingFenXi.html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热点：高频炉生产厂家、感应加热系统工作原理、高频加热器多少钱、感应加热系统原理图、电阻丝加热原理、感应加热设备工作原理、高频炉 冷却套、感应加热缺点、加热系统图片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9a9805331474f" w:history="1">
      <w:r>
        <w:rPr>
          <w:rStyle w:val="Hyperlink"/>
        </w:rPr>
        <w:t>2026-2032年中国感应加热系统行业现状与发展前景预测报告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anYingJiaReXiTongXianZhuangYuQianJingFenXi.html" TargetMode="External" Id="R30be30f9d115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anYingJiaReXiTongXianZhuangYuQianJingFenXi.html" TargetMode="External" Id="R0de9a980533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2025-12-28T01:18:48Z</dcterms:created>
  <dcterms:modified xsi:type="dcterms:W3CDTF">2025-12-28T02:18:48Z</dcterms:modified>
  <dc:subject>2026-2032年中国感应加热系统行业现状与发展前景预测报告</dc:subject>
  <dc:title>2026-2032年中国感应加热系统行业现状与发展前景预测报告</dc:title>
  <cp:keywords>2026-2032年中国感应加热系统行业现状与发展前景预测报告</cp:keywords>
  <dc:description>2026-2032年中国感应加热系统行业现状与发展前景预测报告</dc:description>
</cp:coreProperties>
</file>