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4da64b6ab4f58" w:history="1">
              <w:r>
                <w:rPr>
                  <w:rStyle w:val="Hyperlink"/>
                </w:rPr>
                <w:t>全球与中国气动冷压机行业现状研究及发展前景分析报告（2026-2032年）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4da64b6ab4f58" w:history="1">
              <w:r>
                <w:rPr>
                  <w:rStyle w:val="Hyperlink"/>
                </w:rPr>
                <w:t>全球与中国气动冷压机行业现状研究及发展前景分析报告（2026-2032年）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4da64b6ab4f58" w:history="1">
                <w:r>
                  <w:rPr>
                    <w:rStyle w:val="Hyperlink"/>
                  </w:rPr>
                  <w:t>https://www.20087.com/2/23/QiDongLengYaJiHangYeQianJingFenXi.html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冷压机是一种利用压缩空气驱动活塞或膜片，对材料施加高压而不伴随显著温升的成型或装配设备，广泛应用于粉末冶金、陶瓷生坯压制、复合材料层合及电子元件封装。气动冷压机普遍采用双作用气缸、比例调压阀及位移传感器，强调压力稳定性（±1%）、重复定位精度及快速循环能力。在精密制造与绿色工艺趋势下，冷压技术因避免热应力变形、节能高效而受到青睐。气动冷压机企业注重密封可靠性、低泄漏设计及人机安全防护（如双手启动）。然而，输出力受气源压力限制、大型工件压制需多缸同步控制复杂，制约其在重型工业中的应用。</w:t>
      </w:r>
      <w:r>
        <w:rPr>
          <w:rFonts w:hint="eastAsia"/>
        </w:rPr>
        <w:br/>
      </w:r>
      <w:r>
        <w:rPr>
          <w:rFonts w:hint="eastAsia"/>
        </w:rPr>
        <w:t>　　未来，气动冷压机将向电-气混合驱动、智能闭环控制与柔性制造方向突破。市场调研网认为，一方面，伺服电动增压单元将弥补纯气动输出力不足，实现更大吨位与更精细压力曲线；另一方面，基于机器视觉的工件定位与压力自适应系统将提升良品率。在工业4.0框架下，设备将接入MES系统，实现压制参数追溯与SPC质量分析。此外，能量回收型气动回路将降低空压站负荷。气动冷压机正从专用压制设备升级为支撑高精度、高柔性、低能耗先进制造的智能成形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4da64b6ab4f58" w:history="1">
        <w:r>
          <w:rPr>
            <w:rStyle w:val="Hyperlink"/>
          </w:rPr>
          <w:t>全球与中国气动冷压机行业现状研究及发展前景分析报告（2026-2032年）</w:t>
        </w:r>
      </w:hyperlink>
      <w:r>
        <w:rPr>
          <w:rFonts w:hint="eastAsia"/>
        </w:rPr>
        <w:t>》，2025年气动冷压机行业市场规模达 亿元，预计2032年市场规模将达 亿元，期间年均复合增长率（CAGR）达 %。报告基于对气动冷压机行业的长期监测研究，结合气动冷压机行业供需关系变化规律、产品消费结构、应用领域拓展、市场发展环境及政策支持等多维度分析，采用定量与定性相结合的科学方法，对行业内重点企业进行了系统研究。报告全面呈现了气动冷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按产品类型细分，全球气动冷压机市场规模2021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双级</w:t>
      </w:r>
      <w:r>
        <w:rPr>
          <w:rFonts w:hint="eastAsia"/>
        </w:rPr>
        <w:br/>
      </w:r>
      <w:r>
        <w:rPr>
          <w:rFonts w:hint="eastAsia"/>
        </w:rPr>
        <w:t>　　　　1.3.4 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按应用细分，全球气动冷压机市场规模2021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铸造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气动冷压机行业发展总体概况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气动冷压机行业发展主要特点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气动冷压机行业发展影响因素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气动冷压机有利因素</w:t>
      </w:r>
      <w:r>
        <w:rPr>
          <w:rFonts w:hint="eastAsia"/>
        </w:rPr>
        <w:br/>
      </w:r>
      <w:r>
        <w:rPr>
          <w:rFonts w:hint="eastAsia"/>
        </w:rPr>
        <w:t>　　　　1.5.3 .2 气动冷压机不利因素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全球市场，近三年气动冷压机主要企业占有率及排名（按销量）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气动冷压机主要企业在国际市场占有率（按销量，2023-2026）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2025年气动冷压机主要企业在国际市场排名（按销量）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全球市场主要企业气动冷压机销量（2023-2026）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全球市场，近三年气动冷压机主要企业占有率及排名（按收入）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气动冷压机主要企业在国际市场占有率（按收入，2023-2026）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2025年气动冷压机主要企业在国际市场排名（按收入）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全球市场主要企业气动冷压机销售收入（2023-2026）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全球市场主要企业气动冷压机销售价格（2023-2026）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中国市场，近三年气动冷压机主要企业占有率及排名（按销量）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气动冷压机主要企业在中国市场占有率（按销量，2023-2026）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2025年气动冷压机主要企业在中国市场排名（按销量）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中国市场主要企业气动冷压机销量（2023-2026）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中国市场，近三年气动冷压机主要企业占有率及排名（按收入）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气动冷压机主要企业在中国市场占有率（按收入，2023-2026）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2025年气动冷压机主要企业在中国市场排名（按收入）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中国市场主要企业气动冷压机销售收入（2023-2026）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全球主要厂商气动冷压机总部及产地分布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全球主要厂商成立时间及气动冷压机商业化日期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全球主要厂商气动冷压机产品类型及应用</w:t>
      </w:r>
      <w:r>
        <w:rPr>
          <w:rFonts w:hint="eastAsia"/>
        </w:rPr>
        <w:br/>
      </w:r>
      <w:r>
        <w:rPr>
          <w:rFonts w:hint="eastAsia"/>
        </w:rPr>
        <w:t>　　2.9 气动冷压机行业集中度、竞争程度分析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气动冷压机行业集中度分析：2025年全球Top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全球气动冷压机第一梯队、第二梯队和第三梯队生产商（品牌）及市场份额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全球气动冷压机总体规模分析</w:t>
      </w:r>
      <w:r>
        <w:rPr>
          <w:rFonts w:hint="eastAsia"/>
        </w:rPr>
        <w:br/>
      </w:r>
      <w:r>
        <w:rPr>
          <w:rFonts w:hint="eastAsia"/>
        </w:rPr>
        <w:t>　　3.1 全球气动冷压机供需现状及预测（2021-2032）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全球气动冷压机产能、产量、产能利用率及发展趋势（2021-2032）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全球气动冷压机产量、需求量及发展趋势（2021-2032）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全球主要地区气动冷压机产量及发展趋势（2021-2032）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全球主要地区气动冷压机产量（2021-2026）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全球主要地区气动冷压机产量（2027-2032）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全球主要地区气动冷压机产量市场份额（2021-2032）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中国气动冷压机供需现状及预测（2021-2032）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中国气动冷压机产能、产量、产能利用率及发展趋势（2021-2032）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中国气动冷压机产量、市场需求量及发展趋势（2021-2032）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中国市场气动冷压机进出口（2021-2032）</w:t>
      </w:r>
      <w:r>
        <w:rPr>
          <w:rFonts w:hint="eastAsia"/>
        </w:rPr>
        <w:br/>
      </w:r>
      <w:r>
        <w:rPr>
          <w:rFonts w:hint="eastAsia"/>
        </w:rPr>
        <w:t>　　3.4 全球气动冷压机销量及销售额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全球市场气动冷压机销售额（2021-2032）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全球市场气动冷压机销量（2021-2032）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全球市场气动冷压机价格趋势（2021-2032）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全球气动冷压机主要地区分析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全球主要地区气动冷压机市场规模分析：2021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全球主要地区气动冷压机销售收入及市场份额（2021-2026）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全球主要地区气动冷压机销售收入预测（2027-2032）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全球主要地区气动冷压机销量分析：2021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全球主要地区气动冷压机销量及市场份额（2021-2026）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全球主要地区气动冷压机销量及市场份额预测（2027-2032）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中东市场气动冷压机销量、收入及增长率（2021-2032）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不同产品类型气动冷压机分析</w:t>
      </w:r>
      <w:r>
        <w:rPr>
          <w:rFonts w:hint="eastAsia"/>
        </w:rPr>
        <w:br/>
      </w:r>
      <w:r>
        <w:rPr>
          <w:rFonts w:hint="eastAsia"/>
        </w:rPr>
        <w:t>　　6.1 全球不同产品类型气动冷压机销量（2021-2032）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全球不同产品类型气动冷压机销量及市场份额（2021-2026）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全球不同产品类型气动冷压机销量预测（2027-2032）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全球不同产品类型气动冷压机收入（2021-2032）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全球不同产品类型气动冷压机收入及市场份额（2021-2026）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全球不同产品类型气动冷压机收入预测（2027-2032）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全球不同产品类型气动冷压机价格走势（2021-2032）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中国不同产品类型气动冷压机销量（2021-2032）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中国不同产品类型气动冷压机销量及市场份额（2021-2026）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中国不同产品类型气动冷压机销量预测（2027-2032）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中国不同产品类型气动冷压机收入（2021-2032）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中国不同产品类型气动冷压机收入及市场份额（2021-2026）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中国不同产品类型气动冷压机收入预测（2027-2032）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不同应用气动冷压机分析</w:t>
      </w:r>
      <w:r>
        <w:rPr>
          <w:rFonts w:hint="eastAsia"/>
        </w:rPr>
        <w:br/>
      </w:r>
      <w:r>
        <w:rPr>
          <w:rFonts w:hint="eastAsia"/>
        </w:rPr>
        <w:t>　　7.1 全球不同应用气动冷压机销量（2021-2032）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全球不同应用气动冷压机销量及市场份额（2021-2026）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全球不同应用气动冷压机销量预测（2027-2032）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全球不同应用气动冷压机收入（2021-2032）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全球不同应用气动冷压机收入及市场份额（2021-2026）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全球不同应用气动冷压机收入预测（2027-2032）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全球不同应用气动冷压机价格走势（2021-2032）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中国不同应用气动冷压机销量（2021-2032）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中国不同应用气动冷压机销量及市场份额（2021-2026）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中国不同应用气动冷压机销量预测（2027-2032）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中国不同应用气动冷压机收入（2021-2032）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中国不同应用气动冷压机收入及市场份额（2021-2026）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中国不同应用气动冷压机收入预测（2027-2032）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气动冷压机行业发展趋势</w:t>
      </w:r>
      <w:r>
        <w:rPr>
          <w:rFonts w:hint="eastAsia"/>
        </w:rPr>
        <w:br/>
      </w:r>
      <w:r>
        <w:rPr>
          <w:rFonts w:hint="eastAsia"/>
        </w:rPr>
        <w:t>　　8.2 气动冷压机行业主要驱动因素</w:t>
      </w:r>
      <w:r>
        <w:rPr>
          <w:rFonts w:hint="eastAsia"/>
        </w:rPr>
        <w:br/>
      </w:r>
      <w:r>
        <w:rPr>
          <w:rFonts w:hint="eastAsia"/>
        </w:rPr>
        <w:t>　　8.3 气动冷压机中国企业SWOT分析</w:t>
      </w:r>
      <w:r>
        <w:rPr>
          <w:rFonts w:hint="eastAsia"/>
        </w:rPr>
        <w:br/>
      </w:r>
      <w:r>
        <w:rPr>
          <w:rFonts w:hint="eastAsia"/>
        </w:rPr>
        <w:t>　　8.4 中国气动冷压机行业政策环境分析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气动冷压机行业产业链简介</w:t>
      </w:r>
      <w:r>
        <w:rPr>
          <w:rFonts w:hint="eastAsia"/>
        </w:rPr>
        <w:br/>
      </w:r>
      <w:r>
        <w:rPr>
          <w:rFonts w:hint="eastAsia"/>
        </w:rPr>
        <w:t>　　　　9.1.1 气动冷压机行业供应链分析</w:t>
      </w:r>
      <w:r>
        <w:rPr>
          <w:rFonts w:hint="eastAsia"/>
        </w:rPr>
        <w:br/>
      </w:r>
      <w:r>
        <w:rPr>
          <w:rFonts w:hint="eastAsia"/>
        </w:rPr>
        <w:t>　　　　9.1.2 气动冷压机主要原料及供应情况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气动冷压机行业采购模式</w:t>
      </w:r>
      <w:r>
        <w:rPr>
          <w:rFonts w:hint="eastAsia"/>
        </w:rPr>
        <w:br/>
      </w:r>
      <w:r>
        <w:rPr>
          <w:rFonts w:hint="eastAsia"/>
        </w:rPr>
        <w:t>　　9.3 气动冷压机行业生产模式</w:t>
      </w:r>
      <w:r>
        <w:rPr>
          <w:rFonts w:hint="eastAsia"/>
        </w:rPr>
        <w:br/>
      </w:r>
      <w:r>
        <w:rPr>
          <w:rFonts w:hint="eastAsia"/>
        </w:rPr>
        <w:t>　　9.4 气动冷压机行业销售模式及销售渠道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按产品类型细分，全球气动冷压机市场规模2021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按应用细分，全球气动冷压机市场规模（CAGR）2021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气动冷压机行业发展主要特点</w:t>
      </w:r>
      <w:r>
        <w:rPr>
          <w:rFonts w:hint="eastAsia"/>
        </w:rPr>
        <w:br/>
      </w:r>
      <w:r>
        <w:rPr>
          <w:rFonts w:hint="eastAsia"/>
        </w:rPr>
        <w:t>　　表 4： 气动冷压机行业发展有利因素分析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气动冷压机行业发展不利因素分析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进入气动冷压机行业壁垒</w:t>
      </w:r>
      <w:r>
        <w:rPr>
          <w:rFonts w:hint="eastAsia"/>
        </w:rPr>
        <w:br/>
      </w:r>
      <w:r>
        <w:rPr>
          <w:rFonts w:hint="eastAsia"/>
        </w:rPr>
        <w:t>　　表 7： 气动冷压机主要企业在国际市场占有率（按销量，2023-2026）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2025年气动冷压机主要企业在国际市场排名（按销量）&amp;（台）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全球市场主要企业气动冷压机销量（2023-2026）&amp;（台）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气动冷压机主要企业在国际市场占有率（按收入，2023-2026）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2025年气动冷压机主要企业在国际市场排名（按收入）&amp;（万元）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全球市场主要企业气动冷压机销售收入（2023-2026）&amp;（万元）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全球市场主要企业气动冷压机销售价格（2023-2026）&amp;（元/台）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气动冷压机主要企业在中国市场占有率（按销量，2023-2026）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2025年气动冷压机主要企业在中国市场排名（按销量）&amp;（台）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中国市场主要企业气动冷压机销量（2023-2026）&amp;（台）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气动冷压机主要企业在中国市场占有率（按收入，2023-2026）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2025年气动冷压机主要企业在中国市场排名（按收入）&amp;（万元）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中国市场主要企业气动冷压机销售收入（2023-2026）&amp;（万元）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全球主要厂商气动冷压机总部及产地分布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全球主要厂商成立时间及气动冷压机商业化日期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全球主要厂商气动冷压机产品类型及应用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2025年全球气动冷压机主要厂商市场地位（第一梯队、第二梯队和第三梯队）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全球气动冷压机市场投资、并购等现状分析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全球主要地区气动冷压机产量增速（CAGR）：（2021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全球主要地区气动冷压机产量（2021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全球主要地区气动冷压机产量（2021-2026）&amp;（台）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全球主要地区气动冷压机产量（2027-2032）&amp;（台）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全球主要地区气动冷压机产量市场份额（2021-2026）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全球主要地区气动冷压机产量市场份额（2027-2032）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中国市场气动冷压机产量、销量、进出口（2021-2026）&amp;（台）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中国市场气动冷压机产量、销量、进出口预测（2027-2032）&amp;（台）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全球主要地区气动冷压机销售收入增速：（2021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全球主要地区气动冷压机销售收入（2021-2026）&amp;（万元）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全球主要地区气动冷压机销售收入市场份额（2021-2026）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全球主要地区气动冷压机收入（2027-2032）&amp;（万元）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全球主要地区气动冷压机收入市场份额（2027-2032）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全球主要地区气动冷压机销量（台）：2021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全球主要地区气动冷压机销量（2021-2026）&amp;（台）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全球主要地区气动冷压机销量市场份额（2021-2026）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全球主要地区气动冷压机销量（2027-2032）&amp;（台）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全球主要地区气动冷压机销量份额（2027-2032）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气动冷压机生产基地、销售区域、竞争对手及市场地位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全球不同产品类型气动冷压机销量（2021-2026）&amp;（台）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全球不同产品类型气动冷压机销量市场份额（2021-2026）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全球不同产品类型气动冷压机销量预测（2027-2032）&amp;（台）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全球市场不同产品类型气动冷压机销量市场份额预测（2027-2032）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全球不同产品类型气动冷压机收入（2021-2026）&amp;（万元）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全球不同产品类型气动冷压机收入市场份额（2021-2026）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全球不同产品类型气动冷压机收入预测（2027-2032）&amp;（万元）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全球不同产品类型气动冷压机收入市场份额预测（2027-2032）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中国不同产品类型气动冷压机销量（2021-2026）&amp;（台）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中国不同产品类型气动冷压机销量市场份额（2021-2026）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中国不同产品类型气动冷压机销量预测（2027-2032）&amp;（台）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全球市场不同产品类型气动冷压机销量市场份额预测（2027-2032）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中国不同产品类型气动冷压机收入（2021-2026）&amp;（万元）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中国不同产品类型气动冷压机收入市场份额（2021-2026）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中国不同产品类型气动冷压机收入预测（2027-2032）&amp;（万元）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中国不同产品类型气动冷压机收入市场份额预测（2027-2032）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全球不同应用气动冷压机销量（2021-2026）&amp;（台）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全球不同应用气动冷压机销量市场份额（2021-2026）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全球不同应用气动冷压机销量预测（2027-2032）&amp;（台）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全球市场不同应用气动冷压机销量市场份额预测（2027-2032）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全球不同应用气动冷压机收入（2021-2026）&amp;（万元）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全球不同应用气动冷压机收入市场份额（2021-2026）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全球不同应用气动冷压机收入预测（2027-2032）&amp;（万元）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全球不同应用气动冷压机收入市场份额预测（2027-2032）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中国不同应用气动冷压机销量（2021-2026）&amp;（台）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中国不同应用气动冷压机销量市场份额（2021-2026）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中国不同应用气动冷压机销量预测（2027-2032）&amp;（台）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中国市场不同应用气动冷压机销量市场份额预测（2027-2032）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中国不同应用气动冷压机收入（2021-2026）&amp;（万元）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中国不同应用气动冷压机收入市场份额（2021-2026）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中国不同应用气动冷压机收入预测（2027-2032）&amp;（万元）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中国不同应用气动冷压机收入市场份额预测（2027-2032）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气动冷压机行业发展趋势</w:t>
      </w:r>
      <w:r>
        <w:rPr>
          <w:rFonts w:hint="eastAsia"/>
        </w:rPr>
        <w:br/>
      </w:r>
      <w:r>
        <w:rPr>
          <w:rFonts w:hint="eastAsia"/>
        </w:rPr>
        <w:t>　　表 136： 气动冷压机行业主要驱动因素</w:t>
      </w:r>
      <w:r>
        <w:rPr>
          <w:rFonts w:hint="eastAsia"/>
        </w:rPr>
        <w:br/>
      </w:r>
      <w:r>
        <w:rPr>
          <w:rFonts w:hint="eastAsia"/>
        </w:rPr>
        <w:t>　　表 137： 气动冷压机行业供应链分析</w:t>
      </w:r>
      <w:r>
        <w:rPr>
          <w:rFonts w:hint="eastAsia"/>
        </w:rPr>
        <w:br/>
      </w:r>
      <w:r>
        <w:rPr>
          <w:rFonts w:hint="eastAsia"/>
        </w:rPr>
        <w:t>　　表 138： 气动冷压机上游原料供应商</w:t>
      </w:r>
      <w:r>
        <w:rPr>
          <w:rFonts w:hint="eastAsia"/>
        </w:rPr>
        <w:br/>
      </w:r>
      <w:r>
        <w:rPr>
          <w:rFonts w:hint="eastAsia"/>
        </w:rPr>
        <w:t>　　表 139： 气动冷压机主要地区不同应用客户分析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气动冷压机典型经销商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气动冷压机产品图片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全球不同产品类型气动冷压机销售额2021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全球不同产品类型气动冷压机市场份额2025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双级产品图片</w:t>
      </w:r>
      <w:r>
        <w:rPr>
          <w:rFonts w:hint="eastAsia"/>
        </w:rPr>
        <w:br/>
      </w:r>
      <w:r>
        <w:rPr>
          <w:rFonts w:hint="eastAsia"/>
        </w:rPr>
        <w:t>　　图 6： 多级产品图片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全球不同应用气动冷压机市场份额2025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铸造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2025年全球前五大生产商气动冷压机市场份额</w:t>
      </w:r>
      <w:r>
        <w:rPr>
          <w:rFonts w:hint="eastAsia"/>
        </w:rPr>
        <w:br/>
      </w:r>
      <w:r>
        <w:rPr>
          <w:rFonts w:hint="eastAsia"/>
        </w:rPr>
        <w:t>　　图 14： 2025年全球气动冷压机第一梯队、第二梯队和第三梯队厂商及市场份额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全球气动冷压机产能、产量、产能利用率及发展趋势（2021-2032）&amp;（台）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全球气动冷压机产量、需求量及发展趋势（2021-2032）&amp;（台）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全球主要地区气动冷压机产量市场份额（2021-2032）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中国气动冷压机产能、产量、产能利用率及发展趋势（2021-2032）&amp;（台）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中国气动冷压机产量、市场需求量及发展趋势（2021-2032）&amp;（台）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全球气动冷压机市场销售额及增长率：（2021-2032）&amp;（万元）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全球市场气动冷压机市场规模：2021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全球市场气动冷压机销量及增长率（2021-2032）&amp;（台）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全球市场气动冷压机价格趋势（2021-2032）&amp;（元/台）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全球主要地区气动冷压机销售收入（2021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全球主要地区气动冷压机销售收入市场份额（2021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北美市场气动冷压机销量及增长率（2021-2032）&amp;（台）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北美市场气动冷压机收入及增长率（2021-2032）&amp;（万元）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欧洲市场气动冷压机销量及增长率（2021-2032）&amp;（台）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欧洲市场气动冷压机收入及增长率（2021-2032）&amp;（万元）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中国市场气动冷压机销量及增长率（2021-2032）&amp;（台）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中国市场气动冷压机收入及增长率（2021-2032）&amp;（万元）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日本市场气动冷压机销量及增长率（2021-2032）&amp;（台）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日本市场气动冷压机收入及增长率（2021-2032）&amp;（万元）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东南亚市场气动冷压机销量及增长率（2021-2032）&amp;（台）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东南亚市场气动冷压机收入及增长率（2021-2032）&amp;（万元）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印度市场气动冷压机销量及增长率（2021-2032）&amp;（台）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印度市场气动冷压机收入及增长率（2021-2032）&amp;（万元）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南美市场气动冷压机销量及增长率（2021-2032）&amp;（台）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南美市场气动冷压机收入及增长率（2021-2032）&amp;（万元）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中东市场气动冷压机销量及增长率（2021-2032）&amp;（台）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中东市场气动冷压机收入及增长率（2021-2032）&amp;（万元）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全球不同产品类型气动冷压机价格走势（2021-2032）&amp;（元/台）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全球不同应用气动冷压机价格走势（2021-2032）&amp;（元/台）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气动冷压机中国企业SWOT分析</w:t>
      </w:r>
      <w:r>
        <w:rPr>
          <w:rFonts w:hint="eastAsia"/>
        </w:rPr>
        <w:br/>
      </w:r>
      <w:r>
        <w:rPr>
          <w:rFonts w:hint="eastAsia"/>
        </w:rPr>
        <w:t>　　图 45： 气动冷压机产业链</w:t>
      </w:r>
      <w:r>
        <w:rPr>
          <w:rFonts w:hint="eastAsia"/>
        </w:rPr>
        <w:br/>
      </w:r>
      <w:r>
        <w:rPr>
          <w:rFonts w:hint="eastAsia"/>
        </w:rPr>
        <w:t>　　图 46： 气动冷压机行业采购模式分析</w:t>
      </w:r>
      <w:r>
        <w:rPr>
          <w:rFonts w:hint="eastAsia"/>
        </w:rPr>
        <w:br/>
      </w:r>
      <w:r>
        <w:rPr>
          <w:rFonts w:hint="eastAsia"/>
        </w:rPr>
        <w:t>　　图 47： 气动冷压机行业生产模式</w:t>
      </w:r>
      <w:r>
        <w:rPr>
          <w:rFonts w:hint="eastAsia"/>
        </w:rPr>
        <w:br/>
      </w:r>
      <w:r>
        <w:rPr>
          <w:rFonts w:hint="eastAsia"/>
        </w:rPr>
        <w:t>　　图 48： 气动冷压机行业销售模式分析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4da64b6ab4f58" w:history="1">
        <w:r>
          <w:rPr>
            <w:rStyle w:val="Hyperlink"/>
          </w:rPr>
          <w:t>全球与中国气动冷压机行业现状研究及发展前景分析报告（2026-2032年）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4da64b6ab4f58" w:history="1">
        <w:r>
          <w:rPr>
            <w:rStyle w:val="Hyperlink"/>
          </w:rPr>
          <w:t>https://www.20087.com/2/23/QiDongLengYaJiHangYeQianJingFenXi.html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热点：冷压机厂家、冷压机操作说明、气动压力机、冷压机操作方法、无油气体压缩机、冷压机功能、工业气泵空压机、冷气压缩机工作原理、气动冷压机锂电池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9fbc421474dbc" w:history="1">
      <w:r>
        <w:rPr>
          <w:rStyle w:val="Hyperlink"/>
        </w:rPr>
        <w:t>全球与中国气动冷压机行业现状研究及发展前景分析报告（2026-2032年）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DongLengYaJiHangYeQianJingFenXi.html" TargetMode="External" Id="R96c4da64b6ab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DongLengYaJiHangYeQianJingFenXi.html" TargetMode="External" Id="Rf719fbc42147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2026-03-29T07:24:38Z</dcterms:created>
  <dcterms:modified xsi:type="dcterms:W3CDTF">2026-03-29T08:24:38Z</dcterms:modified>
  <dc:subject>全球与中国气动冷压机行业现状研究及发展前景分析报告（2026-2032年）</dc:subject>
  <dc:title>全球与中国气动冷压机行业现状研究及发展前景分析报告（2026-2032年）</dc:title>
  <cp:keywords>全球与中国气动冷压机行业现状研究及发展前景分析报告（2026-2032年）</cp:keywords>
  <dc:description>全球与中国气动冷压机行业现状研究及发展前景分析报告（2026-2032年）</dc:description>
</cp:coreProperties>
</file>