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898b81924450" w:history="1">
              <w:r>
                <w:rPr>
                  <w:rStyle w:val="Hyperlink"/>
                </w:rPr>
                <w:t>2024-2030年中国燃气快速热水器行业深度调研与发展趋势预测报告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898b81924450" w:history="1">
              <w:r>
                <w:rPr>
                  <w:rStyle w:val="Hyperlink"/>
                </w:rPr>
                <w:t>2024-2030年中国燃气快速热水器行业深度调研与发展趋势预测报告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9898b81924450" w:history="1">
                <w:r>
                  <w:rPr>
                    <w:rStyle w:val="Hyperlink"/>
                  </w:rPr>
                  <w:t>https://www.20087.com/2/33/RanQiKuaiSuReShuiQiFaZhanQuShiFe.html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快速热水器以其即开即热、高效节能的特点，成为现代家庭和商业场所热水供应的首选。近年来，随着节能环保意识的提高，燃气快速热水器的技术不断创新，如采用冷凝技术提高热效率、智能恒温系统确保水温稳定、低氮氧化物排放技术减少环境污染。同时，产品设计更加人性化，操作界面简洁，安装维护方便。</w:t>
      </w:r>
      <w:r>
        <w:rPr>
          <w:rFonts w:hint="eastAsia"/>
        </w:rPr>
        <w:br/>
      </w:r>
      <w:r>
        <w:rPr>
          <w:rFonts w:hint="eastAsia"/>
        </w:rPr>
        <w:t>　　未来，燃气快速热水器将更加智能化和个性化。通过物联网技术，用户可以通过手机APP远程控制热水器，设定水温和用水时间，实现智能化管理。同时，热水器将集成更多健康和舒适性功能，如水质净化、智能除垢和语音控制，提升用户的生活品质。此外，随着可再生能源的普及，燃气快速热水器将探索与太阳能、地热能等清洁能源的结合，实现更清洁、更高效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898b81924450" w:history="1">
        <w:r>
          <w:rPr>
            <w:rStyle w:val="Hyperlink"/>
          </w:rPr>
          <w:t>2024-2030年中国燃气快速热水器行业深度调研与发展趋势预测报告</w:t>
        </w:r>
      </w:hyperlink>
      <w:r>
        <w:rPr>
          <w:rFonts w:hint="eastAsia"/>
        </w:rPr>
        <w:t>》在多年燃气快速热水器行业研究结论的基础上，结合中国燃气快速热水器行业市场的发展现状，通过资深研究团队对燃气快速热水器市场各类资讯进行整理分析，并依托国家权威数据资源和长期市场监测的数据库，对燃气快速热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39898b81924450" w:history="1">
        <w:r>
          <w:rPr>
            <w:rStyle w:val="Hyperlink"/>
          </w:rPr>
          <w:t>2024-2030年中国燃气快速热水器行业深度调研与发展趋势预测报告</w:t>
        </w:r>
      </w:hyperlink>
      <w:r>
        <w:rPr>
          <w:rFonts w:hint="eastAsia"/>
        </w:rPr>
        <w:t>可以帮助投资者准确把握燃气快速热水器行业的市场现状，为投资者进行投资作出燃气快速热水器行业前景预判，挖掘燃气快速热水器行业投资价值，同时提出燃气快速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燃气快速热水器行业相关概述</w:t>
      </w:r>
      <w:r>
        <w:rPr>
          <w:rFonts w:hint="eastAsia"/>
        </w:rPr>
        <w:br/>
      </w:r>
      <w:r>
        <w:rPr>
          <w:rFonts w:hint="eastAsia"/>
        </w:rPr>
        <w:t>　　第一节 燃气快速热水器行业相关概述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燃气快速热水器行业经营模式分析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2024年燃气快速热水器行业发展环境分析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中国燃气快速热水器行业政策环境分析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中国燃气快速热水器行业技术环境分析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2024-2030年中国燃气快速热水器市场供需分析</w:t>
      </w:r>
      <w:r>
        <w:rPr>
          <w:rFonts w:hint="eastAsia"/>
        </w:rPr>
        <w:br/>
      </w:r>
      <w:r>
        <w:rPr>
          <w:rFonts w:hint="eastAsia"/>
        </w:rPr>
        <w:t>　　第一节 中国燃气快速热水器市场供给状况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一、2024-2030年中国燃气快速热水器产量分析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二、2024-2030年中国燃气快速热水器产量预测</w:t>
      </w:r>
      <w:r>
        <w:rPr>
          <w:rFonts w:hint="eastAsia"/>
        </w:rPr>
        <w:br/>
      </w:r>
      <w:r>
        <w:rPr>
          <w:rFonts w:hint="eastAsia"/>
        </w:rPr>
        <w:t>　　第二节 中国燃气快速热水器市场需求状况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一、2024-2030年中国燃气快速热水器需求分析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二、2024-2030年中国燃气快速热水器需求预测</w:t>
      </w:r>
      <w:r>
        <w:rPr>
          <w:rFonts w:hint="eastAsia"/>
        </w:rPr>
        <w:br/>
      </w:r>
      <w:r>
        <w:rPr>
          <w:rFonts w:hint="eastAsia"/>
        </w:rPr>
        <w:t>　　第三节 2024年中国燃气快速热水器市场价格分析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中国燃气快速热水器行业产业链分析</w:t>
      </w:r>
      <w:r>
        <w:rPr>
          <w:rFonts w:hint="eastAsia"/>
        </w:rPr>
        <w:br/>
      </w:r>
      <w:r>
        <w:rPr>
          <w:rFonts w:hint="eastAsia"/>
        </w:rPr>
        <w:t>　　第一节 燃气快速热水器行业产业链概述</w:t>
      </w:r>
      <w:r>
        <w:rPr>
          <w:rFonts w:hint="eastAsia"/>
        </w:rPr>
        <w:br/>
      </w:r>
      <w:r>
        <w:rPr>
          <w:rFonts w:hint="eastAsia"/>
        </w:rPr>
        <w:t>　　第二节 燃气快速热水器上游产业发展状况分析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燃气快速热水器下游应用需求市场调研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2024-2030年燃气快速热水器所属产品进出口数据分析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2024-2030年燃气快速热水器进口情况分析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2024-2030年燃气快速热水器出口情况分析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国内燃气快速热水器生产厂商竞争力分析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中山市今旗厨具设备厂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中山市申花电器有限公司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2024-2030年中国燃气快速热水器行业发展趋势与前景分析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2024-2030年中国燃气快速热水器行业前景调研分析</w:t>
      </w:r>
      <w:r>
        <w:rPr>
          <w:rFonts w:hint="eastAsia"/>
        </w:rPr>
        <w:br/>
      </w:r>
      <w:r>
        <w:rPr>
          <w:rFonts w:hint="eastAsia"/>
        </w:rPr>
        <w:t>　　　　一、燃气快速热水器行业趋势预测</w:t>
      </w:r>
      <w:r>
        <w:rPr>
          <w:rFonts w:hint="eastAsia"/>
        </w:rPr>
        <w:br/>
      </w:r>
      <w:r>
        <w:rPr>
          <w:rFonts w:hint="eastAsia"/>
        </w:rPr>
        <w:t>　　　　二、燃气快速热水器发展趋势分析</w:t>
      </w:r>
      <w:r>
        <w:rPr>
          <w:rFonts w:hint="eastAsia"/>
        </w:rPr>
        <w:br/>
      </w:r>
      <w:r>
        <w:rPr>
          <w:rFonts w:hint="eastAsia"/>
        </w:rPr>
        <w:t>　　　　三、燃气快速热水器市场前景分析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2024-2030年中国燃气快速热水器行业投资前景分析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2024-2030年燃气快速热水器行业投资前景研究及建议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燃气快速热水器企业投资规划建议与客户策略分析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燃气快速热水器企业投资前景规划背景意义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燃气快速热水器企业战略规划制定依据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燃气快速热水器企业战略规划策略分析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中-智-林：燃气快速热水器企业重点客户战略实施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898b81924450" w:history="1">
        <w:r>
          <w:rPr>
            <w:rStyle w:val="Hyperlink"/>
          </w:rPr>
          <w:t>2024-2030年中国燃气快速热水器行业深度调研与发展趋势预测报告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9898b81924450" w:history="1">
        <w:r>
          <w:rPr>
            <w:rStyle w:val="Hyperlink"/>
          </w:rPr>
          <w:t>https://www.20087.com/2/33/RanQiKuaiSuReShuiQiFaZhanQuShiFe.html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d27f896148e6" w:history="1">
      <w:r>
        <w:rPr>
          <w:rStyle w:val="Hyperlink"/>
        </w:rPr>
        <w:t>2024-2030年中国燃气快速热水器行业深度调研与发展趋势预测报告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anQiKuaiSuReShuiQiFaZhanQuShiFe.html" TargetMode="External" Id="R6139898b8192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anQiKuaiSuReShuiQiFaZhanQuShiFe.html" TargetMode="External" Id="R37a9d27f896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2024-03-02T07:05:00Z</dcterms:created>
  <dcterms:modified xsi:type="dcterms:W3CDTF">2024-03-02T08:05:00Z</dcterms:modified>
  <dc:subject>2024-2030年中国燃气快速热水器行业深度调研与发展趋势预测报告</dc:subject>
  <dc:title>2024-2030年中国燃气快速热水器行业深度调研与发展趋势预测报告</dc:title>
  <cp:keywords>2024-2030年中国燃气快速热水器行业深度调研与发展趋势预测报告</cp:keywords>
  <dc:description>2024-2030年中国燃气快速热水器行业深度调研与发展趋势预测报告</dc:description>
</cp:coreProperties>
</file>