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2d97d8e2a4bc4" w:history="1">
              <w:r>
                <w:rPr>
                  <w:rStyle w:val="Hyperlink"/>
                </w:rPr>
                <w:t>2025-2031年中国配电设备行业市场调研与发展前景预测报告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2d97d8e2a4bc4" w:history="1">
              <w:r>
                <w:rPr>
                  <w:rStyle w:val="Hyperlink"/>
                </w:rPr>
                <w:t>2025-2031年中国配电设备行业市场调研与发展前景预测报告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2d97d8e2a4bc4" w:history="1">
                <w:r>
                  <w:rPr>
                    <w:rStyle w:val="Hyperlink"/>
                  </w:rPr>
                  <w:t>https://www.20087.com/2/33/PeiDianSheBeiShiChangXianZhuangHeQianJing.html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设备是电力系统中不可或缺的组成部分，负责电能的分配、转换和保护。随着智能电网的建设加速，现代配电设备正逐步向数字化、自动化和智能化转变。智能配电柜、智能断路器、智能变压器等产品，能够实现远程监控、故障预警和自愈功能，极大提升了电网的运行效率和供电可靠性。同时，分布式能源接入和微电网的兴起，对配电设备的灵活性和兼容性提出了更高要求。</w:t>
      </w:r>
      <w:r>
        <w:rPr>
          <w:rFonts w:hint="eastAsia"/>
        </w:rPr>
        <w:br/>
      </w:r>
      <w:r>
        <w:rPr>
          <w:rFonts w:hint="eastAsia"/>
        </w:rPr>
        <w:t>　　配电设备的未来发展将更加注重智能化运维和能源管理。利用大数据分析和AI技术，配电设备将能够实现更精准的负荷预测和能效优化，减少能源浪费。同时，随着可再生能源比例的增加，配电设备需要具备更强的储能和调峰能力，以维持电网的稳定运行。此外，设备的环保性和生命周期管理也将成为重要考量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2d97d8e2a4bc4" w:history="1">
        <w:r>
          <w:rPr>
            <w:rStyle w:val="Hyperlink"/>
          </w:rPr>
          <w:t>2025-2031年中国配电设备行业市场调研与发展前景预测报告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配电设备行业的发展现状、市场规模、供需动态及进出口情况。报告详细解读了配电设备产业链上下游、重点区域市场、竞争格局及领先企业的表现，同时评估了配电设备行业风险与投资机会。通过对配电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配电设备行业界定</w:t>
      </w:r>
      <w:r>
        <w:rPr>
          <w:rFonts w:hint="eastAsia"/>
        </w:rPr>
        <w:br/>
      </w:r>
      <w:r>
        <w:rPr>
          <w:rFonts w:hint="eastAsia"/>
        </w:rPr>
        <w:t>　　第一节 配电设备行业定义</w:t>
      </w:r>
      <w:r>
        <w:rPr>
          <w:rFonts w:hint="eastAsia"/>
        </w:rPr>
        <w:br/>
      </w:r>
      <w:r>
        <w:rPr>
          <w:rFonts w:hint="eastAsia"/>
        </w:rPr>
        <w:t>　　第二节 配电设备行业特点分析</w:t>
      </w:r>
      <w:r>
        <w:rPr>
          <w:rFonts w:hint="eastAsia"/>
        </w:rPr>
        <w:br/>
      </w:r>
      <w:r>
        <w:rPr>
          <w:rFonts w:hint="eastAsia"/>
        </w:rPr>
        <w:t>　　第三节 配电设备行业发展历程</w:t>
      </w:r>
      <w:r>
        <w:rPr>
          <w:rFonts w:hint="eastAsia"/>
        </w:rPr>
        <w:br/>
      </w:r>
      <w:r>
        <w:rPr>
          <w:rFonts w:hint="eastAsia"/>
        </w:rPr>
        <w:t>　　第四节 配电设备产业链分析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2024-2025年全球配电设备行业发展态势分析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全球配电设备行业总体情况</w:t>
      </w:r>
      <w:r>
        <w:rPr>
          <w:rFonts w:hint="eastAsia"/>
        </w:rPr>
        <w:br/>
      </w:r>
      <w:r>
        <w:rPr>
          <w:rFonts w:hint="eastAsia"/>
        </w:rPr>
        <w:t>　　第二节 配电设备行业重点国家、地区市场分析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全球配电设备行业发展前景预测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配电设备行业经济环境分析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一、配电设备行业相关政策</w:t>
      </w:r>
      <w:r>
        <w:rPr>
          <w:rFonts w:hint="eastAsia"/>
        </w:rPr>
        <w:br/>
      </w:r>
      <w:r>
        <w:rPr>
          <w:rFonts w:hint="eastAsia"/>
        </w:rPr>
        <w:t>　　　　二、配电设备行业相关标准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中国配电设备行业市场需求状况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二、配电设备行业市场需求特点分析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中国配电设备行业产量情况分析与预测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二、2024年配电设备行业产量特点分析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配电设备行业市场供需平衡状况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三、2025-2031年配电设备行业出口情况预测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配电设备行业进口情况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三、2025-2031年配电设备行业进口情况预测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配电设备行业进出口面临的挑战及对策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2024-2025年中国配电设备行业产品价格监测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一、配电设备市场价格特征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二、当前配电设备市场价格评述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三、影响配电设备市场价格因素分析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四、未来配电设备市场价格走势预测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配电设备行业区域市场分布情况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2024-2025年配电设备行业细分市场调研分析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配电设备细分产品（一）市场调研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配电设备细分产品（二）市场调研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2024-2025年配电设备行业上、下游市场分析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配电设备重点企业（二）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配电设备重点企业（三）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配电设备重点企业（四）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配电设备重点企业（五）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配电设备重点企业（六）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2025-2031年配电设备行业发展环境分析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2025-2031年配电设备行业投资特性分析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一、配电设备行业进入壁垒</w:t>
      </w:r>
      <w:r>
        <w:rPr>
          <w:rFonts w:hint="eastAsia"/>
        </w:rPr>
        <w:br/>
      </w:r>
      <w:r>
        <w:rPr>
          <w:rFonts w:hint="eastAsia"/>
        </w:rPr>
        <w:t>　　　　二、配电设备行业盈利模式</w:t>
      </w:r>
      <w:r>
        <w:rPr>
          <w:rFonts w:hint="eastAsia"/>
        </w:rPr>
        <w:br/>
      </w:r>
      <w:r>
        <w:rPr>
          <w:rFonts w:hint="eastAsia"/>
        </w:rPr>
        <w:t>　　　　三、配电设备行业盈利因素</w:t>
      </w:r>
      <w:r>
        <w:rPr>
          <w:rFonts w:hint="eastAsia"/>
        </w:rPr>
        <w:br/>
      </w:r>
      <w:r>
        <w:rPr>
          <w:rFonts w:hint="eastAsia"/>
        </w:rPr>
        <w:t>　　第三节 配电设备行业“波特五力模型”分析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2025-2031年配电设备行业风险及对策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配电设备企业竞争策略分析</w:t>
      </w:r>
      <w:r>
        <w:rPr>
          <w:rFonts w:hint="eastAsia"/>
        </w:rPr>
        <w:br/>
      </w:r>
      <w:r>
        <w:rPr>
          <w:rFonts w:hint="eastAsia"/>
        </w:rPr>
        <w:t>　　第一节 配电设备市场竞争策略分析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三、现有配电设备产品竞争策略分析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四、潜力配电设备品种竞争策略选择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2025-2031年中国配电设备企业竞争策略分析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一、2025-2031年我国配电设备市场竞争趋势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二、2025-2031年配电设备行业竞争格局展望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三、2025-2031年配电设备行业竞争策略分析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四、2025-2031年配电设备企业竞争策略分析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一、2025-2031年配电设备技术发展趋势分析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二、2025-2031年配电设备产品发展趋势分析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三、2025-2031年配电设备行业竞争格局展望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2025-2031年中国配电设备市场趋势分析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一、2025-2031年配电设备发展趋势预测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二、2025-2025年配电设备市场前景分析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三、2025-2031年配电设备产业政策趋向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2025-2031年配电设备行业投资价值评估分析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配电设备行业发展建议分析</w:t>
      </w:r>
      <w:r>
        <w:rPr>
          <w:rFonts w:hint="eastAsia"/>
        </w:rPr>
        <w:br/>
      </w:r>
      <w:r>
        <w:rPr>
          <w:rFonts w:hint="eastAsia"/>
        </w:rPr>
        <w:t>　　第一节 配电设备行业研究结论及建议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中~智~林~－配电设备行业竞争策略总结及建议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配电设备行业类别</w:t>
      </w:r>
      <w:r>
        <w:rPr>
          <w:rFonts w:hint="eastAsia"/>
        </w:rPr>
        <w:br/>
      </w:r>
      <w:r>
        <w:rPr>
          <w:rFonts w:hint="eastAsia"/>
        </w:rPr>
        <w:t>　　图表 配电设备行业产业链调研</w:t>
      </w:r>
      <w:r>
        <w:rPr>
          <w:rFonts w:hint="eastAsia"/>
        </w:rPr>
        <w:br/>
      </w:r>
      <w:r>
        <w:rPr>
          <w:rFonts w:hint="eastAsia"/>
        </w:rPr>
        <w:t>　　图表 配电设备行业现状</w:t>
      </w:r>
      <w:r>
        <w:rPr>
          <w:rFonts w:hint="eastAsia"/>
        </w:rPr>
        <w:br/>
      </w:r>
      <w:r>
        <w:rPr>
          <w:rFonts w:hint="eastAsia"/>
        </w:rPr>
        <w:t>　　图表 配电设备行业标准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2019-2024年中国配电设备行业产量统计</w:t>
      </w:r>
      <w:r>
        <w:rPr>
          <w:rFonts w:hint="eastAsia"/>
        </w:rPr>
        <w:br/>
      </w:r>
      <w:r>
        <w:rPr>
          <w:rFonts w:hint="eastAsia"/>
        </w:rPr>
        <w:t>　　图表 配电设备行业动态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2024年中国配电设备行业需求区域调研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2019-2024年中国配电设备行情</w:t>
      </w:r>
      <w:r>
        <w:rPr>
          <w:rFonts w:hint="eastAsia"/>
        </w:rPr>
        <w:br/>
      </w:r>
      <w:r>
        <w:rPr>
          <w:rFonts w:hint="eastAsia"/>
        </w:rPr>
        <w:t>　　图表 2019-2024年中国配电设备价格走势图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2019-2024年中国配电设备出口统计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**地区配电设备市场规模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**地区配电设备市场调研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**地区配电设备市场规模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**地区配电设备市场调研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配电设备行业竞争对手分析</w:t>
      </w:r>
      <w:r>
        <w:rPr>
          <w:rFonts w:hint="eastAsia"/>
        </w:rPr>
        <w:br/>
      </w:r>
      <w:r>
        <w:rPr>
          <w:rFonts w:hint="eastAsia"/>
        </w:rPr>
        <w:t>　　图表 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配电设备行业准入条件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2d97d8e2a4bc4" w:history="1">
        <w:r>
          <w:rPr>
            <w:rStyle w:val="Hyperlink"/>
          </w:rPr>
          <w:t>2025-2031年中国配电设备行业市场调研与发展前景预测报告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2d97d8e2a4bc4" w:history="1">
        <w:r>
          <w:rPr>
            <w:rStyle w:val="Hyperlink"/>
          </w:rPr>
          <w:t>https://www.20087.com/2/33/PeiDianSheBeiShiChangXianZhuangHeQianJing.html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所主要设备是什么、配电设备操作后的位置检查应以设备实际位置为准、配电箱、配电设备折旧年限、一次配电系统图、配电设备的排列布置应在其前后或两侧留有、什么叫配电、配电设备运行实训报告800字、配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8a8fc884340d1" w:history="1">
      <w:r>
        <w:rPr>
          <w:rStyle w:val="Hyperlink"/>
        </w:rPr>
        <w:t>2025-2031年中国配电设备行业市场调研与发展前景预测报告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eiDianSheBeiShiChangXianZhuangHeQianJing.html" TargetMode="External" Id="R7d22d97d8e2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eiDianSheBeiShiChangXianZhuangHeQianJing.html" TargetMode="External" Id="R2448a8fc8843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2024-11-23T02:17:00Z</dcterms:created>
  <dcterms:modified xsi:type="dcterms:W3CDTF">2024-11-23T03:17:00Z</dcterms:modified>
  <dc:subject>2025-2031年中国配电设备行业市场调研与发展前景预测报告</dc:subject>
  <dc:title>2025-2031年中国配电设备行业市场调研与发展前景预测报告</dc:title>
  <cp:keywords>2025-2031年中国配电设备行业市场调研与发展前景预测报告</cp:keywords>
  <dc:description>2025-2031年中国配电设备行业市场调研与发展前景预测报告</dc:description>
</cp:coreProperties>
</file>