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cb9c399504f50" w:history="1">
              <w:r>
                <w:rPr>
                  <w:rStyle w:val="Hyperlink"/>
                </w:rPr>
                <w:t>中国高压开关柜行业现状调研及发展前景分析报告（2025-2031年）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cb9c399504f50" w:history="1">
              <w:r>
                <w:rPr>
                  <w:rStyle w:val="Hyperlink"/>
                </w:rPr>
                <w:t>中国高压开关柜行业现状调研及发展前景分析报告（2025-2031年）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cb9c399504f50" w:history="1">
                <w:r>
                  <w:rPr>
                    <w:rStyle w:val="Hyperlink"/>
                  </w:rPr>
                  <w:t>https://www.20087.com/M_JiXieJiDian/03/GaoYaKaiGuanJuFaZhanQuShiYuCeFenXi.html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柜是电力系统中关键的配电设备，负责电力的分配和保护。现代高压开关柜设计注重安全、可靠和智能化，普遍采用SF6气体绝缘或固体绝缘技术，提高了设备的绝缘性能和运行安全性。智能化方面，通过集成智能监控系统，实现设备状态的实时监测和故障预警，提高电力系统的运维效率。</w:t>
      </w:r>
      <w:r>
        <w:rPr>
          <w:rFonts w:hint="eastAsia"/>
        </w:rPr>
        <w:br/>
      </w:r>
      <w:r>
        <w:rPr>
          <w:rFonts w:hint="eastAsia"/>
        </w:rPr>
        <w:t>　　高压开关柜的发展趋势将侧重于小型化、模块化和绿色环保。随着电力系统向智能电网的转型，开关柜将更加紧凑、易于安装和维护，模块化设计将便于根据实际需求灵活配置。环保方面，探索SF6气体替代方案，如干燥空气、氮气等环保绝缘介质的应用，减少温室气体排放，符合全球减排目标。此外，利用物联网、大数据等技术，高压开关柜将更深入地融入智能电网，实现远程控制和故障自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cb9c399504f50" w:history="1">
        <w:r>
          <w:rPr>
            <w:rStyle w:val="Hyperlink"/>
          </w:rPr>
          <w:t>中国高压开关柜行业现状调研及发展前景分析报告（2025-2031年）</w:t>
        </w:r>
      </w:hyperlink>
      <w:r>
        <w:rPr>
          <w:rFonts w:hint="eastAsia"/>
        </w:rPr>
        <w:t>》依托多年行业监测数据，结合高压开关柜行业现状与未来前景，系统分析了高压开关柜市场需求、市场规模、产业链结构、价格机制及细分市场特征。报告对高压开关柜市场前景进行了客观评估，预测了高压开关柜行业发展趋势，并详细解读了品牌竞争格局、市场集中度及重点企业的运营表现。此外，报告通过SWOT分析识别了高压开关柜行业机遇与潜在风险，为投资者和决策者提供了科学、规范的战略建议，助力把握高压开关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t>　　第三节 分类情况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2025年经济环境分析</w:t>
      </w:r>
      <w:r>
        <w:rPr>
          <w:rFonts w:hint="eastAsia"/>
        </w:rPr>
        <w:br/>
      </w:r>
      <w:r>
        <w:rPr>
          <w:rFonts w:hint="eastAsia"/>
        </w:rPr>
        <w:t>　　第二节 2025年行业发展政策环境分析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中国生产现状分析</w:t>
      </w:r>
      <w:r>
        <w:rPr>
          <w:rFonts w:hint="eastAsia"/>
        </w:rPr>
        <w:br/>
      </w:r>
      <w:r>
        <w:rPr>
          <w:rFonts w:hint="eastAsia"/>
        </w:rPr>
        <w:t>　　第一节 行业总体规模</w:t>
      </w:r>
      <w:r>
        <w:rPr>
          <w:rFonts w:hint="eastAsia"/>
        </w:rPr>
        <w:br/>
      </w:r>
      <w:r>
        <w:rPr>
          <w:rFonts w:hint="eastAsia"/>
        </w:rPr>
        <w:t>　　第一节 产能概况</w:t>
      </w:r>
      <w:r>
        <w:rPr>
          <w:rFonts w:hint="eastAsia"/>
        </w:rPr>
        <w:br/>
      </w:r>
      <w:r>
        <w:rPr>
          <w:rFonts w:hint="eastAsia"/>
        </w:rPr>
        <w:t>　　第三节 产量概况</w:t>
      </w:r>
      <w:r>
        <w:rPr>
          <w:rFonts w:hint="eastAsia"/>
        </w:rPr>
        <w:br/>
      </w:r>
      <w:r>
        <w:rPr>
          <w:rFonts w:hint="eastAsia"/>
        </w:rPr>
        <w:t>　　第四节 产业的生命周期分析</w:t>
      </w:r>
      <w:r>
        <w:rPr>
          <w:rFonts w:hint="eastAsia"/>
        </w:rPr>
        <w:br/>
      </w:r>
      <w:r>
        <w:rPr>
          <w:rFonts w:hint="eastAsia"/>
        </w:rPr>
        <w:t>　　第五节 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2025年我国行业发展现状分析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产品技术分析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t>　　第四节 对中国市场的分析及思考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2025年中国行业发展概况</w:t>
      </w:r>
      <w:r>
        <w:rPr>
          <w:rFonts w:hint="eastAsia"/>
        </w:rPr>
        <w:br/>
      </w:r>
      <w:r>
        <w:rPr>
          <w:rFonts w:hint="eastAsia"/>
        </w:rPr>
        <w:t>　　第一节 行业发展态势分析</w:t>
      </w:r>
      <w:r>
        <w:rPr>
          <w:rFonts w:hint="eastAsia"/>
        </w:rPr>
        <w:br/>
      </w:r>
      <w:r>
        <w:rPr>
          <w:rFonts w:hint="eastAsia"/>
        </w:rPr>
        <w:t>　　第二节 行业发展特点分析</w:t>
      </w:r>
      <w:r>
        <w:rPr>
          <w:rFonts w:hint="eastAsia"/>
        </w:rPr>
        <w:br/>
      </w:r>
      <w:r>
        <w:rPr>
          <w:rFonts w:hint="eastAsia"/>
        </w:rPr>
        <w:t>　　第三节 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2025年行业投资情况分析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中国行业发展预测分析</w:t>
      </w:r>
      <w:r>
        <w:rPr>
          <w:rFonts w:hint="eastAsia"/>
        </w:rPr>
        <w:br/>
      </w:r>
      <w:r>
        <w:rPr>
          <w:rFonts w:hint="eastAsia"/>
        </w:rPr>
        <w:t>　　第二节 中国行业市场前景分析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当前存在的问题</w:t>
      </w:r>
      <w:r>
        <w:rPr>
          <w:rFonts w:hint="eastAsia"/>
        </w:rPr>
        <w:br/>
      </w:r>
      <w:r>
        <w:rPr>
          <w:rFonts w:hint="eastAsia"/>
        </w:rPr>
        <w:t>　　第二节 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地区销售分析</w:t>
      </w:r>
      <w:r>
        <w:rPr>
          <w:rFonts w:hint="eastAsia"/>
        </w:rPr>
        <w:br/>
      </w:r>
      <w:r>
        <w:rPr>
          <w:rFonts w:hint="eastAsia"/>
        </w:rPr>
        <w:t>　　第一节 中国区域销售市场结构变化</w:t>
      </w:r>
      <w:r>
        <w:rPr>
          <w:rFonts w:hint="eastAsia"/>
        </w:rPr>
        <w:br/>
      </w:r>
      <w:r>
        <w:rPr>
          <w:rFonts w:hint="eastAsia"/>
        </w:rPr>
        <w:t>　　第二节 "东北地区"销售分析</w:t>
      </w:r>
      <w:r>
        <w:rPr>
          <w:rFonts w:hint="eastAsia"/>
        </w:rPr>
        <w:br/>
      </w:r>
      <w:r>
        <w:rPr>
          <w:rFonts w:hint="eastAsia"/>
        </w:rPr>
        <w:t>　　第三节 "华北地区"销售分析</w:t>
      </w:r>
      <w:r>
        <w:rPr>
          <w:rFonts w:hint="eastAsia"/>
        </w:rPr>
        <w:br/>
      </w:r>
      <w:r>
        <w:rPr>
          <w:rFonts w:hint="eastAsia"/>
        </w:rPr>
        <w:t>　　第四节 "中南地区"销售分析</w:t>
      </w:r>
      <w:r>
        <w:rPr>
          <w:rFonts w:hint="eastAsia"/>
        </w:rPr>
        <w:br/>
      </w:r>
      <w:r>
        <w:rPr>
          <w:rFonts w:hint="eastAsia"/>
        </w:rPr>
        <w:t>　　第五节 "华东地区"销售分析</w:t>
      </w:r>
      <w:r>
        <w:rPr>
          <w:rFonts w:hint="eastAsia"/>
        </w:rPr>
        <w:br/>
      </w:r>
      <w:r>
        <w:rPr>
          <w:rFonts w:hint="eastAsia"/>
        </w:rPr>
        <w:t>　　第六节 "西北地区"销售分析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2025-2031年产品投资机会</w:t>
      </w:r>
      <w:r>
        <w:rPr>
          <w:rFonts w:hint="eastAsia"/>
        </w:rPr>
        <w:br/>
      </w:r>
      <w:r>
        <w:rPr>
          <w:rFonts w:hint="eastAsia"/>
        </w:rPr>
        <w:t>　　第三节 2025-2031年产品投资趋势分析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中.智.林－专家项目投资建议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39 2025年我国进口量变化</w:t>
      </w:r>
      <w:r>
        <w:rPr>
          <w:rFonts w:hint="eastAsia"/>
        </w:rPr>
        <w:br/>
      </w:r>
      <w:r>
        <w:rPr>
          <w:rFonts w:hint="eastAsia"/>
        </w:rPr>
        <w:t>　　图表 40 2025年我国进口数量变化对比图</w:t>
      </w:r>
      <w:r>
        <w:rPr>
          <w:rFonts w:hint="eastAsia"/>
        </w:rPr>
        <w:br/>
      </w:r>
      <w:r>
        <w:rPr>
          <w:rFonts w:hint="eastAsia"/>
        </w:rPr>
        <w:t>　　图表 41 2025年我国进口金额变化对比图</w:t>
      </w:r>
      <w:r>
        <w:rPr>
          <w:rFonts w:hint="eastAsia"/>
        </w:rPr>
        <w:br/>
      </w:r>
      <w:r>
        <w:rPr>
          <w:rFonts w:hint="eastAsia"/>
        </w:rPr>
        <w:t>　　图表 42 2025年我国进口国家/地区分布</w:t>
      </w:r>
      <w:r>
        <w:rPr>
          <w:rFonts w:hint="eastAsia"/>
        </w:rPr>
        <w:br/>
      </w:r>
      <w:r>
        <w:rPr>
          <w:rFonts w:hint="eastAsia"/>
        </w:rPr>
        <w:t>　　图表 43 2025年我国出口量变化</w:t>
      </w:r>
      <w:r>
        <w:rPr>
          <w:rFonts w:hint="eastAsia"/>
        </w:rPr>
        <w:br/>
      </w:r>
      <w:r>
        <w:rPr>
          <w:rFonts w:hint="eastAsia"/>
        </w:rPr>
        <w:t>　　图表 44 2025年我国出口数量变化对比图</w:t>
      </w:r>
      <w:r>
        <w:rPr>
          <w:rFonts w:hint="eastAsia"/>
        </w:rPr>
        <w:br/>
      </w:r>
      <w:r>
        <w:rPr>
          <w:rFonts w:hint="eastAsia"/>
        </w:rPr>
        <w:t>　　图表 45 2025年我国出口金额变化对比图</w:t>
      </w:r>
      <w:r>
        <w:rPr>
          <w:rFonts w:hint="eastAsia"/>
        </w:rPr>
        <w:br/>
      </w:r>
      <w:r>
        <w:rPr>
          <w:rFonts w:hint="eastAsia"/>
        </w:rPr>
        <w:t>　　图表 46 2025年我国出口国家/地区分布</w:t>
      </w:r>
      <w:r>
        <w:rPr>
          <w:rFonts w:hint="eastAsia"/>
        </w:rPr>
        <w:br/>
      </w:r>
      <w:r>
        <w:rPr>
          <w:rFonts w:hint="eastAsia"/>
        </w:rPr>
        <w:t>　　图表 47 2025年我国进出口差量（出口-进口）变化</w:t>
      </w:r>
      <w:r>
        <w:rPr>
          <w:rFonts w:hint="eastAsia"/>
        </w:rPr>
        <w:br/>
      </w:r>
      <w:r>
        <w:rPr>
          <w:rFonts w:hint="eastAsia"/>
        </w:rPr>
        <w:t>　　图表 48 2025年我国进出口均价比较</w:t>
      </w:r>
      <w:r>
        <w:rPr>
          <w:rFonts w:hint="eastAsia"/>
        </w:rPr>
        <w:br/>
      </w:r>
      <w:r>
        <w:rPr>
          <w:rFonts w:hint="eastAsia"/>
        </w:rPr>
        <w:t>　　图表 49 2025-2031年我国进口量预测图</w:t>
      </w:r>
      <w:r>
        <w:rPr>
          <w:rFonts w:hint="eastAsia"/>
        </w:rPr>
        <w:br/>
      </w:r>
      <w:r>
        <w:rPr>
          <w:rFonts w:hint="eastAsia"/>
        </w:rPr>
        <w:t>　　图表 50 2025-2031年我国出口量预测图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cb9c399504f50" w:history="1">
        <w:r>
          <w:rPr>
            <w:rStyle w:val="Hyperlink"/>
          </w:rPr>
          <w:t>中国高压开关柜行业现状调研及发展前景分析报告（2025-2031年）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cb9c399504f50" w:history="1">
        <w:r>
          <w:rPr>
            <w:rStyle w:val="Hyperlink"/>
          </w:rPr>
          <w:t>https://www.20087.com/M_JiXieJiDian/03/GaoYaKaiGuanJuFaZhanQuShiYuCeFenXi.html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配电设备有哪些、高压开关柜五防是什么、开关柜图片、高压开关柜型号、高压真空断路器、高压开关柜传感器损坏的常见故障原因为、ups电源、高压开关柜内手车开关拉出后,隔离带电部位、高压电工科目一二三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cfbd7f7884ae2" w:history="1">
      <w:r>
        <w:rPr>
          <w:rStyle w:val="Hyperlink"/>
        </w:rPr>
        <w:t>中国高压开关柜行业现状调研及发展前景分析报告（2025-2031年）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GaoYaKaiGuanJuFaZhanQuShiYuCeFenXi.html" TargetMode="External" Id="R000cb9c39950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GaoYaKaiGuanJuFaZhanQuShiYuCeFenXi.html" TargetMode="External" Id="Rae6cfbd7f788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2024-12-17T04:58:00Z</dcterms:created>
  <dcterms:modified xsi:type="dcterms:W3CDTF">2024-12-17T05:58:00Z</dcterms:modified>
  <dc:subject>中国高压开关柜行业现状调研及发展前景分析报告（2025-2031年）</dc:subject>
  <dc:title>中国高压开关柜行业现状调研及发展前景分析报告（2025-2031年）</dc:title>
  <cp:keywords>中国高压开关柜行业现状调研及发展前景分析报告（2025-2031年）</cp:keywords>
  <dc:description>中国高压开关柜行业现状调研及发展前景分析报告（2025-2031年）</dc:description>
</cp:coreProperties>
</file>