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9d0c6af1043c5" w:history="1">
              <w:r>
                <w:rPr>
                  <w:rStyle w:val="Hyperlink"/>
                </w:rPr>
                <w:t>中国煤焦油行业现状调研及发展趋势分析报告（2025-2031年）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9d0c6af1043c5" w:history="1">
              <w:r>
                <w:rPr>
                  <w:rStyle w:val="Hyperlink"/>
                </w:rPr>
                <w:t>中国煤焦油行业现状调研及发展趋势分析报告（2025-2031年）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9d0c6af1043c5" w:history="1">
                <w:r>
                  <w:rPr>
                    <w:rStyle w:val="Hyperlink"/>
                  </w:rPr>
                  <w:t>https://www.20087.com/3/23/MeiJiaoYouShiChangXuQiuFenXiYuFa.html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深加工的副产品，含有丰富的化工原料，如萘、酚、蒽等，广泛应用于化工、医药和新材料领域。近年来，随着煤化工技术的进步，煤焦油的综合利用效率和产品附加值不断提高。然而，行业也面临着环保压力、资源利用效率和市场竞争力的挑战。</w:t>
      </w:r>
      <w:r>
        <w:rPr>
          <w:rFonts w:hint="eastAsia"/>
        </w:rPr>
        <w:br/>
      </w:r>
      <w:r>
        <w:rPr>
          <w:rFonts w:hint="eastAsia"/>
        </w:rPr>
        <w:t>　　煤焦油行业未来将朝着精细化、环保化和产业链延伸方向发展。精细化体现在提高煤焦油的分离和提纯技术，开发高附加值的精细化学品。环保化则通过采用更清洁的生产技术和废物处理方法，减少污染物排放，提高资源回收率。产业链延伸意味着推动煤焦油下游产业的发展，如新型炭材料、医药中间体，拓展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9d0c6af1043c5" w:history="1">
        <w:r>
          <w:rPr>
            <w:rStyle w:val="Hyperlink"/>
          </w:rPr>
          <w:t>中国煤焦油行业现状调研及发展趋势分析报告（2025-2031年）</w:t>
        </w:r>
      </w:hyperlink>
      <w:r>
        <w:rPr>
          <w:rFonts w:hint="eastAsia"/>
        </w:rPr>
        <w:t>》系统分析了煤焦油行业的现状，全面梳理了煤焦油市场需求、市场规模、产业链结构及价格体系，详细解读了煤焦油细分市场特点。报告结合权威数据，科学预测了煤焦油市场前景与发展趋势，客观分析了品牌竞争格局、市场集中度及重点企业的运营表现，并指出了煤焦油行业面临的机遇与风险。为煤焦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煤焦油深加工行业发展概况</w:t>
      </w:r>
      <w:r>
        <w:rPr>
          <w:rFonts w:hint="eastAsia"/>
        </w:rPr>
        <w:br/>
      </w:r>
      <w:r>
        <w:rPr>
          <w:rFonts w:hint="eastAsia"/>
        </w:rPr>
        <w:t>　　第一节 煤焦油深加工行业概况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三、行业法律法规及政策</w:t>
      </w:r>
      <w:r>
        <w:rPr>
          <w:rFonts w:hint="eastAsia"/>
        </w:rPr>
        <w:br/>
      </w:r>
      <w:r>
        <w:rPr>
          <w:rFonts w:hint="eastAsia"/>
        </w:rPr>
        <w:t>　　　　四、行业监管体制</w:t>
      </w:r>
      <w:r>
        <w:rPr>
          <w:rFonts w:hint="eastAsia"/>
        </w:rPr>
        <w:br/>
      </w:r>
      <w:r>
        <w:rPr>
          <w:rFonts w:hint="eastAsia"/>
        </w:rPr>
        <w:t>　　　　五、行业主管部门</w:t>
      </w:r>
      <w:r>
        <w:rPr>
          <w:rFonts w:hint="eastAsia"/>
        </w:rPr>
        <w:br/>
      </w:r>
      <w:r>
        <w:rPr>
          <w:rFonts w:hint="eastAsia"/>
        </w:rPr>
        <w:t>　　第二节 煤焦油深加工行业竞争格局</w:t>
      </w:r>
      <w:r>
        <w:rPr>
          <w:rFonts w:hint="eastAsia"/>
        </w:rPr>
        <w:br/>
      </w:r>
      <w:r>
        <w:rPr>
          <w:rFonts w:hint="eastAsia"/>
        </w:rPr>
        <w:t>　　　　一、煤焦油深加工行业竞争分析</w:t>
      </w:r>
      <w:r>
        <w:rPr>
          <w:rFonts w:hint="eastAsia"/>
        </w:rPr>
        <w:br/>
      </w:r>
      <w:r>
        <w:rPr>
          <w:rFonts w:hint="eastAsia"/>
        </w:rPr>
        <w:t>　　　　二、国内外煤焦油深加工竞争分析</w:t>
      </w:r>
      <w:r>
        <w:rPr>
          <w:rFonts w:hint="eastAsia"/>
        </w:rPr>
        <w:br/>
      </w:r>
      <w:r>
        <w:rPr>
          <w:rFonts w:hint="eastAsia"/>
        </w:rPr>
        <w:t>　　　　三、中国煤焦油深加工市场竞争分析</w:t>
      </w:r>
      <w:r>
        <w:rPr>
          <w:rFonts w:hint="eastAsia"/>
        </w:rPr>
        <w:br/>
      </w:r>
      <w:r>
        <w:rPr>
          <w:rFonts w:hint="eastAsia"/>
        </w:rPr>
        <w:t>　　　　四、中国煤焦油深加工市场集中度分析</w:t>
      </w:r>
      <w:r>
        <w:rPr>
          <w:rFonts w:hint="eastAsia"/>
        </w:rPr>
        <w:br/>
      </w:r>
      <w:r>
        <w:rPr>
          <w:rFonts w:hint="eastAsia"/>
        </w:rPr>
        <w:t>　　第三节 煤焦油深加工行业经营模式分析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第四节 影响煤焦油深加工行业发展的有利因素和不利因素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二、技术简化</w:t>
      </w:r>
      <w:r>
        <w:rPr>
          <w:rFonts w:hint="eastAsia"/>
        </w:rPr>
        <w:br/>
      </w:r>
      <w:r>
        <w:rPr>
          <w:rFonts w:hint="eastAsia"/>
        </w:rPr>
        <w:t>　　　　三、行业发展瓶颈</w:t>
      </w:r>
      <w:r>
        <w:rPr>
          <w:rFonts w:hint="eastAsia"/>
        </w:rPr>
        <w:br/>
      </w:r>
      <w:r>
        <w:rPr>
          <w:rFonts w:hint="eastAsia"/>
        </w:rPr>
        <w:t>　　　　四、国际市场冲击</w:t>
      </w:r>
      <w:r>
        <w:rPr>
          <w:rFonts w:hint="eastAsia"/>
        </w:rPr>
        <w:br/>
      </w:r>
      <w:r>
        <w:rPr>
          <w:rFonts w:hint="eastAsia"/>
        </w:rPr>
        <w:t>　　第五节 煤焦油深加工行业利润水平变化</w:t>
      </w:r>
      <w:r>
        <w:rPr>
          <w:rFonts w:hint="eastAsia"/>
        </w:rPr>
        <w:br/>
      </w:r>
      <w:r>
        <w:rPr>
          <w:rFonts w:hint="eastAsia"/>
        </w:rPr>
        <w:t>　　　　一、煤焦油深加工行业利润变化统计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二、引起煤焦油深加工行业利润变化的原因</w:t>
      </w:r>
      <w:r>
        <w:rPr>
          <w:rFonts w:hint="eastAsia"/>
        </w:rPr>
        <w:br/>
      </w:r>
      <w:r>
        <w:rPr>
          <w:rFonts w:hint="eastAsia"/>
        </w:rPr>
        <w:t>　　第六节 行业技术水平及技术特点分析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煤焦油深加工市场竞争格局分析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一、市场供给特点分析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三、行业市场环境分析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　　五、行业市场化程度分析</w:t>
      </w:r>
      <w:r>
        <w:rPr>
          <w:rFonts w:hint="eastAsia"/>
        </w:rPr>
        <w:br/>
      </w:r>
      <w:r>
        <w:rPr>
          <w:rFonts w:hint="eastAsia"/>
        </w:rPr>
        <w:t>　　　　六、行业市场份额分析</w:t>
      </w:r>
      <w:r>
        <w:rPr>
          <w:rFonts w:hint="eastAsia"/>
        </w:rPr>
        <w:br/>
      </w:r>
      <w:r>
        <w:rPr>
          <w:rFonts w:hint="eastAsia"/>
        </w:rPr>
        <w:t>　　　　七、行业利润水平和未来变动情况分析</w:t>
      </w:r>
      <w:r>
        <w:rPr>
          <w:rFonts w:hint="eastAsia"/>
        </w:rPr>
        <w:br/>
      </w:r>
      <w:r>
        <w:rPr>
          <w:rFonts w:hint="eastAsia"/>
        </w:rPr>
        <w:t>　　　　八、行业市场细分分析</w:t>
      </w:r>
      <w:r>
        <w:rPr>
          <w:rFonts w:hint="eastAsia"/>
        </w:rPr>
        <w:br/>
      </w:r>
      <w:r>
        <w:rPr>
          <w:rFonts w:hint="eastAsia"/>
        </w:rPr>
        <w:t>　　　　九、行业竞争状况分析</w:t>
      </w:r>
      <w:r>
        <w:rPr>
          <w:rFonts w:hint="eastAsia"/>
        </w:rPr>
        <w:br/>
      </w:r>
      <w:r>
        <w:rPr>
          <w:rFonts w:hint="eastAsia"/>
        </w:rPr>
        <w:t>　　第二节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一、资金障碍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三、市场准入障碍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行业的周期性、区域性、季节性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二、行业的区域性分析</w:t>
      </w:r>
      <w:r>
        <w:rPr>
          <w:rFonts w:hint="eastAsia"/>
        </w:rPr>
        <w:br/>
      </w:r>
      <w:r>
        <w:rPr>
          <w:rFonts w:hint="eastAsia"/>
        </w:rPr>
        <w:t>　　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　　2、行业区域分布特点</w:t>
      </w:r>
      <w:r>
        <w:rPr>
          <w:rFonts w:hint="eastAsia"/>
        </w:rPr>
        <w:br/>
      </w:r>
      <w:r>
        <w:rPr>
          <w:rFonts w:hint="eastAsia"/>
        </w:rPr>
        <w:t>　　　　三、行业的季节性分析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中国煤焦油深加工行业上、下游产业链分析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煤焦油深加工行业产业链概述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二、煤焦油深加工行业产业链</w:t>
      </w:r>
      <w:r>
        <w:rPr>
          <w:rFonts w:hint="eastAsia"/>
        </w:rPr>
        <w:br/>
      </w:r>
      <w:r>
        <w:rPr>
          <w:rFonts w:hint="eastAsia"/>
        </w:rPr>
        <w:t>　　第二节 煤焦油深加工行业主要上游产业发展分析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　　五、上游产业发展趋势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上游产业议价能力分析</w:t>
      </w:r>
      <w:r>
        <w:rPr>
          <w:rFonts w:hint="eastAsia"/>
        </w:rPr>
        <w:br/>
      </w:r>
      <w:r>
        <w:rPr>
          <w:rFonts w:hint="eastAsia"/>
        </w:rPr>
        <w:t>　　第四节 煤焦油深加工行业主要下游产业发展分析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四、下游产业发展趋势</w:t>
      </w:r>
      <w:r>
        <w:rPr>
          <w:rFonts w:hint="eastAsia"/>
        </w:rPr>
        <w:br/>
      </w:r>
      <w:r>
        <w:rPr>
          <w:rFonts w:hint="eastAsia"/>
        </w:rPr>
        <w:t>　　　　五、下游最具前景产品/行业分析</w:t>
      </w:r>
      <w:r>
        <w:rPr>
          <w:rFonts w:hint="eastAsia"/>
        </w:rPr>
        <w:br/>
      </w:r>
      <w:r>
        <w:rPr>
          <w:rFonts w:hint="eastAsia"/>
        </w:rPr>
        <w:t>　　第五节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中国煤焦油深加工行业领先企业竞争力分析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金能科技股份有限公司竞争力分析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旭阳煤化工集团竞争力分析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黄骅市信诺立兴精细化工股份有限公司竞争力分析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济宁辰光美博化工有限公司竞争力分析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山西永东化工股份有限公司竞争力分析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上海鑫宝煤化能源集团有限公司竞争力分析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韩国OCI公司竞争力分析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Koppers竞争力分析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JFE竞争力分析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2025-2031年中国煤焦油深加工行业投资战略研究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煤焦油深加工行业投资战略</w:t>
      </w:r>
      <w:r>
        <w:rPr>
          <w:rFonts w:hint="eastAsia"/>
        </w:rPr>
        <w:br/>
      </w:r>
      <w:r>
        <w:rPr>
          <w:rFonts w:hint="eastAsia"/>
        </w:rPr>
        <w:t>　　　　一、煤焦油深加工行业投资项目</w:t>
      </w:r>
      <w:r>
        <w:rPr>
          <w:rFonts w:hint="eastAsia"/>
        </w:rPr>
        <w:br/>
      </w:r>
      <w:r>
        <w:rPr>
          <w:rFonts w:hint="eastAsia"/>
        </w:rPr>
        <w:t>　　第二节 煤焦油深加工行业投资可行性分析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一、国家产业发展政策</w:t>
      </w:r>
      <w:r>
        <w:rPr>
          <w:rFonts w:hint="eastAsia"/>
        </w:rPr>
        <w:br/>
      </w:r>
      <w:r>
        <w:rPr>
          <w:rFonts w:hint="eastAsia"/>
        </w:rPr>
        <w:t>　　　　二、企业自身实际状况</w:t>
      </w:r>
      <w:r>
        <w:rPr>
          <w:rFonts w:hint="eastAsia"/>
        </w:rPr>
        <w:br/>
      </w:r>
      <w:r>
        <w:rPr>
          <w:rFonts w:hint="eastAsia"/>
        </w:rPr>
        <w:t>　　　　三、市场需求状况及供给能力</w:t>
      </w:r>
      <w:r>
        <w:rPr>
          <w:rFonts w:hint="eastAsia"/>
        </w:rPr>
        <w:br/>
      </w:r>
      <w:r>
        <w:rPr>
          <w:rFonts w:hint="eastAsia"/>
        </w:rPr>
        <w:t>　　　　四、企业筹集调配资源的能力</w:t>
      </w:r>
      <w:r>
        <w:rPr>
          <w:rFonts w:hint="eastAsia"/>
        </w:rPr>
        <w:br/>
      </w:r>
      <w:r>
        <w:rPr>
          <w:rFonts w:hint="eastAsia"/>
        </w:rPr>
        <w:t>　　　　五、行业技术水平、竞争结构及盈利水平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第三节 2025-2031年中国煤焦油深加工行业项目发展前景论证</w:t>
      </w:r>
      <w:r>
        <w:rPr>
          <w:rFonts w:hint="eastAsia"/>
        </w:rPr>
        <w:br/>
      </w:r>
      <w:r>
        <w:rPr>
          <w:rFonts w:hint="eastAsia"/>
        </w:rPr>
        <w:t>　　　　一、2025-2031年煤焦油深加工行业发展潜力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二、2025-2031年煤焦油深加工行业规模</w:t>
      </w:r>
      <w:r>
        <w:rPr>
          <w:rFonts w:hint="eastAsia"/>
        </w:rPr>
        <w:br/>
      </w:r>
      <w:r>
        <w:rPr>
          <w:rFonts w:hint="eastAsia"/>
        </w:rPr>
        <w:t>　　　　三、2025-2031年煤焦油深加工行业发展前景展望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四、2025-2031年煤焦油深加工细分市场发展前景分析</w:t>
      </w:r>
      <w:r>
        <w:rPr>
          <w:rFonts w:hint="eastAsia"/>
        </w:rPr>
        <w:br/>
      </w:r>
      <w:r>
        <w:rPr>
          <w:rFonts w:hint="eastAsia"/>
        </w:rPr>
        <w:t>　　　　五、2025-2031年煤焦油深加工市场容量发展前景分析</w:t>
      </w:r>
      <w:r>
        <w:rPr>
          <w:rFonts w:hint="eastAsia"/>
        </w:rPr>
        <w:br/>
      </w:r>
      <w:r>
        <w:rPr>
          <w:rFonts w:hint="eastAsia"/>
        </w:rPr>
        <w:t>　　　　六、2025-2031年煤焦油深加工技术保障发展前景分析</w:t>
      </w:r>
      <w:r>
        <w:rPr>
          <w:rFonts w:hint="eastAsia"/>
        </w:rPr>
        <w:br/>
      </w:r>
      <w:r>
        <w:rPr>
          <w:rFonts w:hint="eastAsia"/>
        </w:rPr>
        <w:t>　　　　七、2025-2031年煤焦油深加工项目投产后新增产能发展前景分析</w:t>
      </w:r>
      <w:r>
        <w:rPr>
          <w:rFonts w:hint="eastAsia"/>
        </w:rPr>
        <w:br/>
      </w:r>
      <w:r>
        <w:rPr>
          <w:rFonts w:hint="eastAsia"/>
        </w:rPr>
        <w:t>　　　　八、2025-2031年煤焦油深加工潜在竞争对手分析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中:智:林:2025-2031年中国煤焦油深加工行业发展趋势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一、2025-2031年煤焦油深加工行业发展趋势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二、2025-2031年煤焦油深加工行业应用趋势</w:t>
      </w:r>
      <w:r>
        <w:rPr>
          <w:rFonts w:hint="eastAsia"/>
        </w:rPr>
        <w:br/>
      </w:r>
      <w:r>
        <w:rPr>
          <w:rFonts w:hint="eastAsia"/>
        </w:rPr>
        <w:t>　　　　三、2025-2031年煤焦油深加工行业细分市场发展趋势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9d0c6af1043c5" w:history="1">
        <w:r>
          <w:rPr>
            <w:rStyle w:val="Hyperlink"/>
          </w:rPr>
          <w:t>中国煤焦油行业现状调研及发展趋势分析报告（2025-2031年）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9d0c6af1043c5" w:history="1">
        <w:r>
          <w:rPr>
            <w:rStyle w:val="Hyperlink"/>
          </w:rPr>
          <w:t>https://www.20087.com/3/23/MeiJiaoYouShiChangXuQiuFenXiYuFa.html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b1bc7421849cb" w:history="1">
      <w:r>
        <w:rPr>
          <w:rStyle w:val="Hyperlink"/>
        </w:rPr>
        <w:t>中国煤焦油行业现状调研及发展趋势分析报告（2025-2031年）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eiJiaoYouShiChangXuQiuFenXiYuFa.html" TargetMode="External" Id="Rbdd9d0c6af1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eiJiaoYouShiChangXuQiuFenXiYuFa.html" TargetMode="External" Id="R5c9b1bc74218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2025-06-05T07:13:00Z</dcterms:created>
  <dcterms:modified xsi:type="dcterms:W3CDTF">2025-06-05T08:13:00Z</dcterms:modified>
  <dc:subject>中国煤焦油行业现状调研及发展趋势分析报告（2025-2031年）</dc:subject>
  <dc:title>中国煤焦油行业现状调研及发展趋势分析报告（2025-2031年）</dc:title>
  <cp:keywords>中国煤焦油行业现状调研及发展趋势分析报告（2025-2031年）</cp:keywords>
  <dc:description>中国煤焦油行业现状调研及发展趋势分析报告（2025-2031年）</dc:description>
</cp:coreProperties>
</file>