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158dda7a941c1" w:history="1">
              <w:r>
                <w:rPr>
                  <w:rStyle w:val="Hyperlink"/>
                </w:rPr>
                <w:t>2026-2032年中国继电器盒行业市场调研与前景趋势预测报告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158dda7a941c1" w:history="1">
              <w:r>
                <w:rPr>
                  <w:rStyle w:val="Hyperlink"/>
                </w:rPr>
                <w:t>2026-2032年中国继电器盒行业市场调研与前景趋势预测报告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158dda7a941c1" w:history="1">
                <w:r>
                  <w:rPr>
                    <w:rStyle w:val="Hyperlink"/>
                  </w:rPr>
                  <w:t>https://www.20087.com/3/23/JiDianQiHeDeFaZhanQianJing.html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盒是汽车电气系统中的核心枢纽部件，主要负责对整车电路进行集中控制、过载保护与电源分配。随着汽车电子化与智能化水平的不断提升，现代继电器盒已从传统的单一机械继电器集成，向高度集成化、模块化及智能化方向演进。目前，继电器盒的设计与制造高度依赖于精密注塑、高压端子压接及复杂的线束装配工艺。在新能源汽车与智能网联汽车的驱动下，继电器盒正逐步与保险丝盒、配电盒（PDU）进行深度融合，形成高度集成的智能配电中心。同时，为满足车辆轻量化与紧凑化需求，新型耐高温、阻燃及高强度的工程塑料被广泛应用，而自动化装配与在线检测技术的普及，则大幅提升了产品的良率与电气可靠性。</w:t>
      </w:r>
      <w:r>
        <w:rPr>
          <w:rFonts w:hint="eastAsia"/>
        </w:rPr>
        <w:br/>
      </w:r>
      <w:r>
        <w:rPr>
          <w:rFonts w:hint="eastAsia"/>
        </w:rPr>
        <w:t>　　未来，继电器盒将全面融入汽车电子电气架构（EEA）的变革浪潮，向固态化与智能配电方向深度转型。市场调研网指出，随着半导体技术的成熟，传统的机械继电器将逐步被固态功率开关（如智能高边开关）取代，从而实现更精准的电流控制、更快的响应速度及更长的使用寿命。在系统架构层面，继电器盒将与域控制器深度融合，通过车载以太网或CAN总线实现与整车控制单元的实时通信，支持远程诊断、预测性维护及动态电源管理。此外，面对新能源汽车高压平台的普及，继电器盒在耐高压、抗电磁干扰及热管理方面的技术要求将大大提升。具备跨域集成设计能力、掌握核心连接技术并能提供定制化智能配电解决方案的企业，将在下一代汽车电气系统中构筑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158dda7a941c1" w:history="1">
        <w:r>
          <w:rPr>
            <w:rStyle w:val="Hyperlink"/>
          </w:rPr>
          <w:t>2026-2032年中国继电器盒行业市场调研与前景趋势预测报告</w:t>
        </w:r>
      </w:hyperlink>
      <w:r>
        <w:rPr>
          <w:rFonts w:hint="eastAsia"/>
        </w:rPr>
        <w:t>》，2025年继电器盒行业市场规模达 亿元，预计2032年市场规模将达 亿元，期间年均复合增长率（CAGR）达 %。报告系统梳理继电器盒行业市场现状，涵盖当前继电器盒市场规模、竞争格局及重点企业经营状况。报告客观分析继电器盒行业技术发展水平与创新方向，结合市场供需变化，对继电器盒行业发展前景做出科学预测。通过评估继电器盒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继电器盒行业界定及应用领域</w:t>
      </w:r>
      <w:r>
        <w:rPr>
          <w:rFonts w:hint="eastAsia"/>
        </w:rPr>
        <w:br/>
      </w:r>
      <w:r>
        <w:rPr>
          <w:rFonts w:hint="eastAsia"/>
        </w:rPr>
        <w:t>　　第一节 继电器盒行业定义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继电器盒主要应用领域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2025-2026年继电器盒行业技术发展现状及趋势分析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国内外继电器盒行业技术差异与原因</w:t>
      </w:r>
      <w:r>
        <w:rPr>
          <w:rFonts w:hint="eastAsia"/>
        </w:rPr>
        <w:br/>
      </w:r>
      <w:r>
        <w:rPr>
          <w:rFonts w:hint="eastAsia"/>
        </w:rPr>
        <w:t>　　第三节 继电器盒行业技术发展方向、趋势预测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全球继电器盒行业市场调研分析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全球继电器盒行业经济环境分析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全球继电器盒市场总体情况分析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一、全球继电器盒行业的发展特点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二、全球继电器盒市场结构</w:t>
      </w:r>
      <w:r>
        <w:rPr>
          <w:rFonts w:hint="eastAsia"/>
        </w:rPr>
        <w:br/>
      </w:r>
      <w:r>
        <w:rPr>
          <w:rFonts w:hint="eastAsia"/>
        </w:rPr>
        <w:t>　　　　三、全球继电器盒行业竞争格局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全球主要国家（地区）继电器盒市场分析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2026-2032年全球继电器盒行业发展趋势预测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继电器盒行业发展环境分析</w:t>
      </w:r>
      <w:r>
        <w:rPr>
          <w:rFonts w:hint="eastAsia"/>
        </w:rPr>
        <w:br/>
      </w:r>
      <w:r>
        <w:rPr>
          <w:rFonts w:hint="eastAsia"/>
        </w:rPr>
        <w:t>　　第一节 继电器盒行业环境分析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继电器盒行业相关政策、法规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2025年中国继电器盒市场现状</w:t>
      </w:r>
      <w:r>
        <w:rPr>
          <w:rFonts w:hint="eastAsia"/>
        </w:rPr>
        <w:br/>
      </w:r>
      <w:r>
        <w:rPr>
          <w:rFonts w:hint="eastAsia"/>
        </w:rPr>
        <w:t>　　第二节 中国继电器盒行业产量情况分析及预测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一、继电器盒总体产能规模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、2020-2025年中国继电器盒行业产量统计分析</w:t>
      </w:r>
      <w:r>
        <w:rPr>
          <w:rFonts w:hint="eastAsia"/>
        </w:rPr>
        <w:br/>
      </w:r>
      <w:r>
        <w:rPr>
          <w:rFonts w:hint="eastAsia"/>
        </w:rPr>
        <w:t>　　　　三、继电器盒生产区域分布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四、2026-2032年中国继电器盒行业产量预测分析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中国继电器盒市场需求分析及预测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一、中国继电器盒市场需求特点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二、2020-2025年中国继电器盒市场需求统计</w:t>
      </w:r>
      <w:r>
        <w:rPr>
          <w:rFonts w:hint="eastAsia"/>
        </w:rPr>
        <w:br/>
      </w:r>
      <w:r>
        <w:rPr>
          <w:rFonts w:hint="eastAsia"/>
        </w:rPr>
        <w:t>　　　　三、继电器盒市场饱和度</w:t>
      </w:r>
      <w:r>
        <w:rPr>
          <w:rFonts w:hint="eastAsia"/>
        </w:rPr>
        <w:br/>
      </w:r>
      <w:r>
        <w:rPr>
          <w:rFonts w:hint="eastAsia"/>
        </w:rPr>
        <w:t>　　　　四、影响继电器盒市场需求的因素</w:t>
      </w:r>
      <w:r>
        <w:rPr>
          <w:rFonts w:hint="eastAsia"/>
        </w:rPr>
        <w:br/>
      </w:r>
      <w:r>
        <w:rPr>
          <w:rFonts w:hint="eastAsia"/>
        </w:rPr>
        <w:t>　　　　五、继电器盒市场潜力分析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六、2026-2032年中国继电器盒市场需求预测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一、2020-2025年继电器盒进口量及增速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三、2026-2032年继电器盒进口量及增速预测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一、2020-2025年继电器盒出口量及增速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三、2026-2032年继电器盒出口量及增速预测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一、中国继电器盒行业区域市场分布情况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二、**地区继电器盒行业市场需求规模情况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三、**地区继电器盒行业市场需求规模情况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四、**地区继电器盒行业市场需求规模情况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五、**地区继电器盒行业市场需求规模情况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六、**地区继电器盒行业市场需求规模情况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中国继电器盒细分行业调研</w:t>
      </w:r>
      <w:r>
        <w:rPr>
          <w:rFonts w:hint="eastAsia"/>
        </w:rPr>
        <w:br/>
      </w:r>
      <w:r>
        <w:rPr>
          <w:rFonts w:hint="eastAsia"/>
        </w:rPr>
        <w:t>　　第一节 主要继电器盒细分行业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中国继电器盒企业营销及发展建议</w:t>
      </w:r>
      <w:r>
        <w:rPr>
          <w:rFonts w:hint="eastAsia"/>
        </w:rPr>
        <w:br/>
      </w:r>
      <w:r>
        <w:rPr>
          <w:rFonts w:hint="eastAsia"/>
        </w:rPr>
        <w:t>　　第一节 继电器盒企业营销策略分析及建议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继电器盒企业营销策略分析</w:t>
      </w:r>
      <w:r>
        <w:rPr>
          <w:rFonts w:hint="eastAsia"/>
        </w:rPr>
        <w:br/>
      </w:r>
      <w:r>
        <w:rPr>
          <w:rFonts w:hint="eastAsia"/>
        </w:rPr>
        <w:t>　　　　一、继电器盒企业营销策略</w:t>
      </w:r>
      <w:r>
        <w:rPr>
          <w:rFonts w:hint="eastAsia"/>
        </w:rPr>
        <w:br/>
      </w:r>
      <w:r>
        <w:rPr>
          <w:rFonts w:hint="eastAsia"/>
        </w:rPr>
        <w:t>　　　　二、继电器盒企业经验借鉴</w:t>
      </w:r>
      <w:r>
        <w:rPr>
          <w:rFonts w:hint="eastAsia"/>
        </w:rPr>
        <w:br/>
      </w:r>
      <w:r>
        <w:rPr>
          <w:rFonts w:hint="eastAsia"/>
        </w:rPr>
        <w:t>　　第三节 继电器盒企业营销模式演化与创新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继电器盒企业经营发展分析及建议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一、继电器盒企业存在的问题</w:t>
      </w:r>
      <w:r>
        <w:rPr>
          <w:rFonts w:hint="eastAsia"/>
        </w:rPr>
        <w:br/>
      </w:r>
      <w:r>
        <w:rPr>
          <w:rFonts w:hint="eastAsia"/>
        </w:rPr>
        <w:t>　　　　二、继电器盒企业应对的策略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2026年继电器盒市场前景分析</w:t>
      </w:r>
      <w:r>
        <w:rPr>
          <w:rFonts w:hint="eastAsia"/>
        </w:rPr>
        <w:br/>
      </w:r>
      <w:r>
        <w:rPr>
          <w:rFonts w:hint="eastAsia"/>
        </w:rPr>
        <w:t>　　第二节 2026年继电器盒行业发展趋势预测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影响继电器盒行业发展的主要因素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一、2026年影响继电器盒行业运行的有利因素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二、2026年影响继电器盒行业运行的稳定因素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三、2026年影响继电器盒行业运行的不利因素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四、2026年我国继电器盒行业发展面临的挑战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五、2026年我国继电器盒行业发展面临的机遇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专家对继电器盒行业投资风险预警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一、2026-2032年继电器盒行业市场风险及控制策略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二、2026-2032年继电器盒行业政策风险及控制策略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三、2026-2032年继电器盒行业经营风险及控制策略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四、2026-2032年继电器盒同业竞争风险及控制策略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五、2026-2032年继电器盒行业其他风险及控制策略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继电器盒行业投资战略研究</w:t>
      </w:r>
      <w:r>
        <w:rPr>
          <w:rFonts w:hint="eastAsia"/>
        </w:rPr>
        <w:br/>
      </w:r>
      <w:r>
        <w:rPr>
          <w:rFonts w:hint="eastAsia"/>
        </w:rPr>
        <w:t>　　第一节 继电器盒行业发展战略研究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对我国继电器盒品牌的战略思考</w:t>
      </w:r>
      <w:r>
        <w:rPr>
          <w:rFonts w:hint="eastAsia"/>
        </w:rPr>
        <w:br/>
      </w:r>
      <w:r>
        <w:rPr>
          <w:rFonts w:hint="eastAsia"/>
        </w:rPr>
        <w:t>　　　　一、继电器盒品牌的重要性</w:t>
      </w:r>
      <w:r>
        <w:rPr>
          <w:rFonts w:hint="eastAsia"/>
        </w:rPr>
        <w:br/>
      </w:r>
      <w:r>
        <w:rPr>
          <w:rFonts w:hint="eastAsia"/>
        </w:rPr>
        <w:t>　　　　二、继电器盒实施品牌战略的意义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三、继电器盒企业品牌的现状分析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四、我国继电器盒企业的品牌战略</w:t>
      </w:r>
      <w:r>
        <w:rPr>
          <w:rFonts w:hint="eastAsia"/>
        </w:rPr>
        <w:br/>
      </w:r>
      <w:r>
        <w:rPr>
          <w:rFonts w:hint="eastAsia"/>
        </w:rPr>
        <w:t>　　　　五、继电器盒品牌战略管理的策略</w:t>
      </w:r>
      <w:r>
        <w:rPr>
          <w:rFonts w:hint="eastAsia"/>
        </w:rPr>
        <w:br/>
      </w:r>
      <w:r>
        <w:rPr>
          <w:rFonts w:hint="eastAsia"/>
        </w:rPr>
        <w:t>　　第三节 继电器盒经营策略分析</w:t>
      </w:r>
      <w:r>
        <w:rPr>
          <w:rFonts w:hint="eastAsia"/>
        </w:rPr>
        <w:br/>
      </w:r>
      <w:r>
        <w:rPr>
          <w:rFonts w:hint="eastAsia"/>
        </w:rPr>
        <w:t>　　　　一、继电器盒市场细分策略</w:t>
      </w:r>
      <w:r>
        <w:rPr>
          <w:rFonts w:hint="eastAsia"/>
        </w:rPr>
        <w:br/>
      </w:r>
      <w:r>
        <w:rPr>
          <w:rFonts w:hint="eastAsia"/>
        </w:rPr>
        <w:t>　　　　二、继电器盒市场创新策略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四、继电器盒新产品差异化战略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[.中智.林]继电器盒行业投资战略研究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一、2026-2032年继电器盒行业投资战略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继电器盒介绍</w:t>
      </w:r>
      <w:r>
        <w:rPr>
          <w:rFonts w:hint="eastAsia"/>
        </w:rPr>
        <w:br/>
      </w:r>
      <w:r>
        <w:rPr>
          <w:rFonts w:hint="eastAsia"/>
        </w:rPr>
        <w:t>　　图表 继电器盒图片</w:t>
      </w:r>
      <w:r>
        <w:rPr>
          <w:rFonts w:hint="eastAsia"/>
        </w:rPr>
        <w:br/>
      </w:r>
      <w:r>
        <w:rPr>
          <w:rFonts w:hint="eastAsia"/>
        </w:rPr>
        <w:t>　　图表 继电器盒产业链分析</w:t>
      </w:r>
      <w:r>
        <w:rPr>
          <w:rFonts w:hint="eastAsia"/>
        </w:rPr>
        <w:br/>
      </w:r>
      <w:r>
        <w:rPr>
          <w:rFonts w:hint="eastAsia"/>
        </w:rPr>
        <w:t>　　图表 继电器盒主要特点</w:t>
      </w:r>
      <w:r>
        <w:rPr>
          <w:rFonts w:hint="eastAsia"/>
        </w:rPr>
        <w:br/>
      </w:r>
      <w:r>
        <w:rPr>
          <w:rFonts w:hint="eastAsia"/>
        </w:rPr>
        <w:t>　　图表 继电器盒政策分析</w:t>
      </w:r>
      <w:r>
        <w:rPr>
          <w:rFonts w:hint="eastAsia"/>
        </w:rPr>
        <w:br/>
      </w:r>
      <w:r>
        <w:rPr>
          <w:rFonts w:hint="eastAsia"/>
        </w:rPr>
        <w:t>　　图表 继电器盒标准 技术</w:t>
      </w:r>
      <w:r>
        <w:rPr>
          <w:rFonts w:hint="eastAsia"/>
        </w:rPr>
        <w:br/>
      </w:r>
      <w:r>
        <w:rPr>
          <w:rFonts w:hint="eastAsia"/>
        </w:rPr>
        <w:t>　　图表 继电器盒最新消息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2020-2025年继电器盒行业市场容量统计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继电器盒价格走势</w:t>
      </w:r>
      <w:r>
        <w:rPr>
          <w:rFonts w:hint="eastAsia"/>
        </w:rPr>
        <w:br/>
      </w:r>
      <w:r>
        <w:rPr>
          <w:rFonts w:hint="eastAsia"/>
        </w:rPr>
        <w:t>　　图表 2025年继电器盒成本和利润分析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2025年中国继电器盒行业竞争力分析</w:t>
      </w:r>
      <w:r>
        <w:rPr>
          <w:rFonts w:hint="eastAsia"/>
        </w:rPr>
        <w:br/>
      </w:r>
      <w:r>
        <w:rPr>
          <w:rFonts w:hint="eastAsia"/>
        </w:rPr>
        <w:t>　　图表 继电器盒优势</w:t>
      </w:r>
      <w:r>
        <w:rPr>
          <w:rFonts w:hint="eastAsia"/>
        </w:rPr>
        <w:br/>
      </w:r>
      <w:r>
        <w:rPr>
          <w:rFonts w:hint="eastAsia"/>
        </w:rPr>
        <w:t>　　图表 继电器盒劣势</w:t>
      </w:r>
      <w:r>
        <w:rPr>
          <w:rFonts w:hint="eastAsia"/>
        </w:rPr>
        <w:br/>
      </w:r>
      <w:r>
        <w:rPr>
          <w:rFonts w:hint="eastAsia"/>
        </w:rPr>
        <w:t>　　图表 继电器盒机会</w:t>
      </w:r>
      <w:r>
        <w:rPr>
          <w:rFonts w:hint="eastAsia"/>
        </w:rPr>
        <w:br/>
      </w:r>
      <w:r>
        <w:rPr>
          <w:rFonts w:hint="eastAsia"/>
        </w:rPr>
        <w:t>　　图表 继电器盒威胁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继电器盒品牌分析</w:t>
      </w:r>
      <w:r>
        <w:rPr>
          <w:rFonts w:hint="eastAsia"/>
        </w:rPr>
        <w:br/>
      </w:r>
      <w:r>
        <w:rPr>
          <w:rFonts w:hint="eastAsia"/>
        </w:rPr>
        <w:t>　　图表 继电器盒企业（一）概述</w:t>
      </w:r>
      <w:r>
        <w:rPr>
          <w:rFonts w:hint="eastAsia"/>
        </w:rPr>
        <w:br/>
      </w:r>
      <w:r>
        <w:rPr>
          <w:rFonts w:hint="eastAsia"/>
        </w:rPr>
        <w:t>　　图表 企业继电器盒业务分析</w:t>
      </w:r>
      <w:r>
        <w:rPr>
          <w:rFonts w:hint="eastAsia"/>
        </w:rPr>
        <w:br/>
      </w:r>
      <w:r>
        <w:rPr>
          <w:rFonts w:hint="eastAsia"/>
        </w:rPr>
        <w:t>　　图表 继电器盒企业（一）经营情况分析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继电器盒企业（二）简介</w:t>
      </w:r>
      <w:r>
        <w:rPr>
          <w:rFonts w:hint="eastAsia"/>
        </w:rPr>
        <w:br/>
      </w:r>
      <w:r>
        <w:rPr>
          <w:rFonts w:hint="eastAsia"/>
        </w:rPr>
        <w:t>　　图表 企业继电器盒业务</w:t>
      </w:r>
      <w:r>
        <w:rPr>
          <w:rFonts w:hint="eastAsia"/>
        </w:rPr>
        <w:br/>
      </w:r>
      <w:r>
        <w:rPr>
          <w:rFonts w:hint="eastAsia"/>
        </w:rPr>
        <w:t>　　图表 继电器盒企业（二）经营情况分析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继电器盒企业（三）概况</w:t>
      </w:r>
      <w:r>
        <w:rPr>
          <w:rFonts w:hint="eastAsia"/>
        </w:rPr>
        <w:br/>
      </w:r>
      <w:r>
        <w:rPr>
          <w:rFonts w:hint="eastAsia"/>
        </w:rPr>
        <w:t>　　图表 企业继电器盒业务情况</w:t>
      </w:r>
      <w:r>
        <w:rPr>
          <w:rFonts w:hint="eastAsia"/>
        </w:rPr>
        <w:br/>
      </w:r>
      <w:r>
        <w:rPr>
          <w:rFonts w:hint="eastAsia"/>
        </w:rPr>
        <w:t>　　图表 继电器盒企业（三）经营情况分析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继电器盒发展有利因素分析</w:t>
      </w:r>
      <w:r>
        <w:rPr>
          <w:rFonts w:hint="eastAsia"/>
        </w:rPr>
        <w:br/>
      </w:r>
      <w:r>
        <w:rPr>
          <w:rFonts w:hint="eastAsia"/>
        </w:rPr>
        <w:t>　　图表 继电器盒发展不利因素分析</w:t>
      </w:r>
      <w:r>
        <w:rPr>
          <w:rFonts w:hint="eastAsia"/>
        </w:rPr>
        <w:br/>
      </w:r>
      <w:r>
        <w:rPr>
          <w:rFonts w:hint="eastAsia"/>
        </w:rPr>
        <w:t>　　图表 进入继电器盒行业壁垒</w:t>
      </w:r>
      <w:r>
        <w:rPr>
          <w:rFonts w:hint="eastAsia"/>
        </w:rPr>
        <w:br/>
      </w:r>
      <w:r>
        <w:rPr>
          <w:rFonts w:hint="eastAsia"/>
        </w:rPr>
        <w:t>　　图表 2026-2032年中国继电器盒行业市场容量预测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2026-2032年中国继电器盒市场前景分析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2026-2032年中国继电器盒行业发展趋势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158dda7a941c1" w:history="1">
        <w:r>
          <w:rPr>
            <w:rStyle w:val="Hyperlink"/>
          </w:rPr>
          <w:t>2026-2032年中国继电器盒行业市场调研与前景趋势预测报告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158dda7a941c1" w:history="1">
        <w:r>
          <w:rPr>
            <w:rStyle w:val="Hyperlink"/>
          </w:rPr>
          <w:t>https://www.20087.com/3/23/JiDianQiHeDeFaZhanQianJing.html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824966bf46af" w:history="1">
      <w:r>
        <w:rPr>
          <w:rStyle w:val="Hyperlink"/>
        </w:rPr>
        <w:t>2026-2032年中国继电器盒行业市场调研与前景趋势预测报告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DianQiHeDeFaZhanQianJing.html" TargetMode="External" Id="R203158dda7a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DianQiHeDeFaZhanQianJing.html" TargetMode="External" Id="R4c80824966bf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2026-06-06T02:11:07Z</dcterms:created>
  <dcterms:modified xsi:type="dcterms:W3CDTF">2026-06-06T03:11:07Z</dcterms:modified>
  <dc:subject>2026-2032年中国继电器盒行业市场调研与前景趋势预测报告</dc:subject>
  <dc:title>2026-2032年中国继电器盒行业市场调研与前景趋势预测报告</dc:title>
  <cp:keywords>2026-2032年中国继电器盒行业市场调研与前景趋势预测报告</cp:keywords>
  <dc:description>2026-2032年中国继电器盒行业市场调研与前景趋势预测报告</dc:description>
</cp:coreProperties>
</file>