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f83efafb4659" w:history="1">
              <w:r>
                <w:rPr>
                  <w:rStyle w:val="Hyperlink"/>
                </w:rPr>
                <w:t>2024-2030年中国it市场研究分析与前景趋势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f83efafb4659" w:history="1">
              <w:r>
                <w:rPr>
                  <w:rStyle w:val="Hyperlink"/>
                </w:rPr>
                <w:t>2024-2030年中国it市场研究分析与前景趋势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0f83efafb4659" w:history="1">
                <w:r>
                  <w:rPr>
                    <w:rStyle w:val="Hyperlink"/>
                  </w:rPr>
                  <w:t>https://www.20087.com/3/63/itShiChangQianJing.html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驱动力之一，涵盖软件开发、云计算、大数据分析、人工智能（AI）和网络安全等多个领域。近年来，数字化转型成为企业发展的核心战略，推动了it服务和解决方案的创新。同时，远程工作和在线服务的普及加速了云计算和5G网络的部署，为it行业创造了新的增长点。</w:t>
      </w:r>
      <w:r>
        <w:rPr>
          <w:rFonts w:hint="eastAsia"/>
        </w:rPr>
        <w:br/>
      </w:r>
      <w:r>
        <w:rPr>
          <w:rFonts w:hint="eastAsia"/>
        </w:rPr>
        <w:t>　　未来，it行业将更加聚焦于技术融合和智能服务。边缘计算、物联网（IoT）和AI的结合将催生更多应用场景，如智能城市和智慧工厂。同时，随着数据安全和个人隐私保护的立法加强，it公司将投入更多资源开发加密技术和隐私保护工具。此外，可持续it将成为行业趋势，通过绿色数据中心和能源效率优化，减少it运营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0f83efafb4659" w:history="1">
        <w:r>
          <w:rPr>
            <w:rStyle w:val="Hyperlink"/>
          </w:rPr>
          <w:t>2024-2030年中国it市场研究分析与前景趋势</w:t>
        </w:r>
      </w:hyperlink>
      <w:r>
        <w:rPr>
          <w:rFonts w:hint="eastAsia"/>
        </w:rPr>
        <w:t>》基于对中国it市场多年的研究和深入分析，由it行业资深研究团队依托权威数据和长期市场监测数据库，对it行业市场规模、供需状况、竞争格局进行了全面评估。本报告旨在为投资者提供对it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it产业概述</w:t>
      </w:r>
      <w:r>
        <w:rPr>
          <w:rFonts w:hint="eastAsia"/>
        </w:rPr>
        <w:br/>
      </w:r>
      <w:r>
        <w:rPr>
          <w:rFonts w:hint="eastAsia"/>
        </w:rPr>
        <w:t>　　第一节 it定义与分类</w:t>
      </w:r>
      <w:r>
        <w:rPr>
          <w:rFonts w:hint="eastAsia"/>
        </w:rPr>
        <w:br/>
      </w:r>
      <w:r>
        <w:rPr>
          <w:rFonts w:hint="eastAsia"/>
        </w:rPr>
        <w:t>　　第二节 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主要国家与地区it市场对比</w:t>
      </w:r>
      <w:r>
        <w:rPr>
          <w:rFonts w:hint="eastAsia"/>
        </w:rPr>
        <w:br/>
      </w:r>
      <w:r>
        <w:rPr>
          <w:rFonts w:hint="eastAsia"/>
        </w:rPr>
        <w:t>　　第三节 2024-2030年全球it行业发展趋势与前景预测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二、2024年it行业市场规模特点</w:t>
      </w:r>
      <w:r>
        <w:rPr>
          <w:rFonts w:hint="eastAsia"/>
        </w:rPr>
        <w:br/>
      </w:r>
      <w:r>
        <w:rPr>
          <w:rFonts w:hint="eastAsia"/>
        </w:rPr>
        <w:t>　　第二节 it市场规模的构成</w:t>
      </w:r>
      <w:r>
        <w:rPr>
          <w:rFonts w:hint="eastAsia"/>
        </w:rPr>
        <w:br/>
      </w:r>
      <w:r>
        <w:rPr>
          <w:rFonts w:hint="eastAsia"/>
        </w:rPr>
        <w:t>　　　　一、it客户群体特征与偏好分析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二、不同类型it市场规模分布</w:t>
      </w:r>
      <w:r>
        <w:rPr>
          <w:rFonts w:hint="eastAsia"/>
        </w:rPr>
        <w:br/>
      </w:r>
      <w:r>
        <w:rPr>
          <w:rFonts w:hint="eastAsia"/>
        </w:rPr>
        <w:t>　　　　三、各地区it市场规模差异与特点</w:t>
      </w:r>
      <w:r>
        <w:rPr>
          <w:rFonts w:hint="eastAsia"/>
        </w:rPr>
        <w:br/>
      </w:r>
      <w:r>
        <w:rPr>
          <w:rFonts w:hint="eastAsia"/>
        </w:rPr>
        <w:t>　　第三节 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2019-2023年it行业规模情况</w:t>
      </w:r>
      <w:r>
        <w:rPr>
          <w:rFonts w:hint="eastAsia"/>
        </w:rPr>
        <w:br/>
      </w:r>
      <w:r>
        <w:rPr>
          <w:rFonts w:hint="eastAsia"/>
        </w:rPr>
        <w:t>　　　　一、it行业企业数量规模</w:t>
      </w:r>
      <w:r>
        <w:rPr>
          <w:rFonts w:hint="eastAsia"/>
        </w:rPr>
        <w:br/>
      </w:r>
      <w:r>
        <w:rPr>
          <w:rFonts w:hint="eastAsia"/>
        </w:rPr>
        <w:t>　　　　二、it行业从业人员规模</w:t>
      </w:r>
      <w:r>
        <w:rPr>
          <w:rFonts w:hint="eastAsia"/>
        </w:rPr>
        <w:br/>
      </w:r>
      <w:r>
        <w:rPr>
          <w:rFonts w:hint="eastAsia"/>
        </w:rPr>
        <w:t>　　　　三、it行业市场敏感性分析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2019-2023年it行业财务能力分析</w:t>
      </w:r>
      <w:r>
        <w:rPr>
          <w:rFonts w:hint="eastAsia"/>
        </w:rPr>
        <w:br/>
      </w:r>
      <w:r>
        <w:rPr>
          <w:rFonts w:hint="eastAsia"/>
        </w:rPr>
        <w:t>　　　　一、it行业盈利能力</w:t>
      </w:r>
      <w:r>
        <w:rPr>
          <w:rFonts w:hint="eastAsia"/>
        </w:rPr>
        <w:br/>
      </w:r>
      <w:r>
        <w:rPr>
          <w:rFonts w:hint="eastAsia"/>
        </w:rPr>
        <w:t>　　　　二、it行业偿债能力</w:t>
      </w:r>
      <w:r>
        <w:rPr>
          <w:rFonts w:hint="eastAsia"/>
        </w:rPr>
        <w:br/>
      </w:r>
      <w:r>
        <w:rPr>
          <w:rFonts w:hint="eastAsia"/>
        </w:rPr>
        <w:t>　　　　三、it行业营运能力</w:t>
      </w:r>
      <w:r>
        <w:rPr>
          <w:rFonts w:hint="eastAsia"/>
        </w:rPr>
        <w:br/>
      </w:r>
      <w:r>
        <w:rPr>
          <w:rFonts w:hint="eastAsia"/>
        </w:rPr>
        <w:t>　　　　四、it行业发展能力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二、各类渠道对it行业的影响</w:t>
      </w:r>
      <w:r>
        <w:rPr>
          <w:rFonts w:hint="eastAsia"/>
        </w:rPr>
        <w:br/>
      </w:r>
      <w:r>
        <w:rPr>
          <w:rFonts w:hint="eastAsia"/>
        </w:rPr>
        <w:t>　　　　三、主要it企业渠道策略研究</w:t>
      </w:r>
      <w:r>
        <w:rPr>
          <w:rFonts w:hint="eastAsia"/>
        </w:rPr>
        <w:br/>
      </w:r>
      <w:r>
        <w:rPr>
          <w:rFonts w:hint="eastAsia"/>
        </w:rPr>
        <w:t>　　第二节 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it企业发展策略分析</w:t>
      </w:r>
      <w:r>
        <w:rPr>
          <w:rFonts w:hint="eastAsia"/>
        </w:rPr>
        <w:br/>
      </w:r>
      <w:r>
        <w:rPr>
          <w:rFonts w:hint="eastAsia"/>
        </w:rPr>
        <w:t>　　第一节 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一、it技术的应用与创新</w:t>
      </w:r>
      <w:r>
        <w:rPr>
          <w:rFonts w:hint="eastAsia"/>
        </w:rPr>
        <w:br/>
      </w:r>
      <w:r>
        <w:rPr>
          <w:rFonts w:hint="eastAsia"/>
        </w:rPr>
        <w:t>　　　　二、it行业发展的技术趋势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2024-2030年it市场发展前景分析</w:t>
      </w:r>
      <w:r>
        <w:rPr>
          <w:rFonts w:hint="eastAsia"/>
        </w:rPr>
        <w:br/>
      </w:r>
      <w:r>
        <w:rPr>
          <w:rFonts w:hint="eastAsia"/>
        </w:rPr>
        <w:t>　　　　一、it市场发展潜力</w:t>
      </w:r>
      <w:r>
        <w:rPr>
          <w:rFonts w:hint="eastAsia"/>
        </w:rPr>
        <w:br/>
      </w:r>
      <w:r>
        <w:rPr>
          <w:rFonts w:hint="eastAsia"/>
        </w:rPr>
        <w:t>　　　　二、it市场前景分析</w:t>
      </w:r>
      <w:r>
        <w:rPr>
          <w:rFonts w:hint="eastAsia"/>
        </w:rPr>
        <w:br/>
      </w:r>
      <w:r>
        <w:rPr>
          <w:rFonts w:hint="eastAsia"/>
        </w:rPr>
        <w:t>　　　　三、it细分行业发展前景分析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2024-2030年it发展趋势预测</w:t>
      </w:r>
      <w:r>
        <w:rPr>
          <w:rFonts w:hint="eastAsia"/>
        </w:rPr>
        <w:br/>
      </w:r>
      <w:r>
        <w:rPr>
          <w:rFonts w:hint="eastAsia"/>
        </w:rPr>
        <w:t>　　　　一、it发展趋势预测</w:t>
      </w:r>
      <w:r>
        <w:rPr>
          <w:rFonts w:hint="eastAsia"/>
        </w:rPr>
        <w:br/>
      </w:r>
      <w:r>
        <w:rPr>
          <w:rFonts w:hint="eastAsia"/>
        </w:rPr>
        <w:t>　　　　二、it市场规模预测</w:t>
      </w:r>
      <w:r>
        <w:rPr>
          <w:rFonts w:hint="eastAsia"/>
        </w:rPr>
        <w:br/>
      </w:r>
      <w:r>
        <w:rPr>
          <w:rFonts w:hint="eastAsia"/>
        </w:rPr>
        <w:t>　　　　三、it细分市场发展趋势预测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未来it行业挑战与机遇探讨</w:t>
      </w:r>
      <w:r>
        <w:rPr>
          <w:rFonts w:hint="eastAsia"/>
        </w:rPr>
        <w:br/>
      </w:r>
      <w:r>
        <w:rPr>
          <w:rFonts w:hint="eastAsia"/>
        </w:rPr>
        <w:t>　　　　一、it行业挑战</w:t>
      </w:r>
      <w:r>
        <w:rPr>
          <w:rFonts w:hint="eastAsia"/>
        </w:rPr>
        <w:br/>
      </w:r>
      <w:r>
        <w:rPr>
          <w:rFonts w:hint="eastAsia"/>
        </w:rPr>
        <w:t>　　　　二、it行业机遇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it介绍</w:t>
      </w:r>
      <w:r>
        <w:rPr>
          <w:rFonts w:hint="eastAsia"/>
        </w:rPr>
        <w:br/>
      </w:r>
      <w:r>
        <w:rPr>
          <w:rFonts w:hint="eastAsia"/>
        </w:rPr>
        <w:t>　　图表 it图片</w:t>
      </w:r>
      <w:r>
        <w:rPr>
          <w:rFonts w:hint="eastAsia"/>
        </w:rPr>
        <w:br/>
      </w:r>
      <w:r>
        <w:rPr>
          <w:rFonts w:hint="eastAsia"/>
        </w:rPr>
        <w:t>　　图表 it产业链分析</w:t>
      </w:r>
      <w:r>
        <w:rPr>
          <w:rFonts w:hint="eastAsia"/>
        </w:rPr>
        <w:br/>
      </w:r>
      <w:r>
        <w:rPr>
          <w:rFonts w:hint="eastAsia"/>
        </w:rPr>
        <w:t>　　图表 it主要特点</w:t>
      </w:r>
      <w:r>
        <w:rPr>
          <w:rFonts w:hint="eastAsia"/>
        </w:rPr>
        <w:br/>
      </w:r>
      <w:r>
        <w:rPr>
          <w:rFonts w:hint="eastAsia"/>
        </w:rPr>
        <w:t>　　图表 it政策分析</w:t>
      </w:r>
      <w:r>
        <w:rPr>
          <w:rFonts w:hint="eastAsia"/>
        </w:rPr>
        <w:br/>
      </w:r>
      <w:r>
        <w:rPr>
          <w:rFonts w:hint="eastAsia"/>
        </w:rPr>
        <w:t>　　图表 it标准 技术</w:t>
      </w:r>
      <w:r>
        <w:rPr>
          <w:rFonts w:hint="eastAsia"/>
        </w:rPr>
        <w:br/>
      </w:r>
      <w:r>
        <w:rPr>
          <w:rFonts w:hint="eastAsia"/>
        </w:rPr>
        <w:t>　　图表 it最新消息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2019-2023年it行业市场容量统计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2019-2023年中国it行业市场规模及增长情况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it价格走势</w:t>
      </w:r>
      <w:r>
        <w:rPr>
          <w:rFonts w:hint="eastAsia"/>
        </w:rPr>
        <w:br/>
      </w:r>
      <w:r>
        <w:rPr>
          <w:rFonts w:hint="eastAsia"/>
        </w:rPr>
        <w:t>　　图表 2023年it成本和利润分析</w:t>
      </w:r>
      <w:r>
        <w:rPr>
          <w:rFonts w:hint="eastAsia"/>
        </w:rPr>
        <w:br/>
      </w:r>
      <w:r>
        <w:rPr>
          <w:rFonts w:hint="eastAsia"/>
        </w:rPr>
        <w:t>　　图表 2023年中国it行业竞争力分析</w:t>
      </w:r>
      <w:r>
        <w:rPr>
          <w:rFonts w:hint="eastAsia"/>
        </w:rPr>
        <w:br/>
      </w:r>
      <w:r>
        <w:rPr>
          <w:rFonts w:hint="eastAsia"/>
        </w:rPr>
        <w:t>　　图表 it优势</w:t>
      </w:r>
      <w:r>
        <w:rPr>
          <w:rFonts w:hint="eastAsia"/>
        </w:rPr>
        <w:br/>
      </w:r>
      <w:r>
        <w:rPr>
          <w:rFonts w:hint="eastAsia"/>
        </w:rPr>
        <w:t>　　图表 it劣势</w:t>
      </w:r>
      <w:r>
        <w:rPr>
          <w:rFonts w:hint="eastAsia"/>
        </w:rPr>
        <w:br/>
      </w:r>
      <w:r>
        <w:rPr>
          <w:rFonts w:hint="eastAsia"/>
        </w:rPr>
        <w:t>　　图表 it机会</w:t>
      </w:r>
      <w:r>
        <w:rPr>
          <w:rFonts w:hint="eastAsia"/>
        </w:rPr>
        <w:br/>
      </w:r>
      <w:r>
        <w:rPr>
          <w:rFonts w:hint="eastAsia"/>
        </w:rPr>
        <w:t>　　图表 it威胁</w:t>
      </w:r>
      <w:r>
        <w:rPr>
          <w:rFonts w:hint="eastAsia"/>
        </w:rPr>
        <w:br/>
      </w:r>
      <w:r>
        <w:rPr>
          <w:rFonts w:hint="eastAsia"/>
        </w:rPr>
        <w:t>　　图表 2019-2023年中国it行业盈利能力分析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2019-2023年中国it行业运营能力分析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2019-2023年中国it行业偿债能力分析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2019-2023年中国it行业发展能力分析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it品牌分析</w:t>
      </w:r>
      <w:r>
        <w:rPr>
          <w:rFonts w:hint="eastAsia"/>
        </w:rPr>
        <w:br/>
      </w:r>
      <w:r>
        <w:rPr>
          <w:rFonts w:hint="eastAsia"/>
        </w:rPr>
        <w:t>　　图表 it企业（一）概述</w:t>
      </w:r>
      <w:r>
        <w:rPr>
          <w:rFonts w:hint="eastAsia"/>
        </w:rPr>
        <w:br/>
      </w:r>
      <w:r>
        <w:rPr>
          <w:rFonts w:hint="eastAsia"/>
        </w:rPr>
        <w:t>　　图表 企业it业务分析</w:t>
      </w:r>
      <w:r>
        <w:rPr>
          <w:rFonts w:hint="eastAsia"/>
        </w:rPr>
        <w:br/>
      </w:r>
      <w:r>
        <w:rPr>
          <w:rFonts w:hint="eastAsia"/>
        </w:rPr>
        <w:t>　　图表 it企业（一）经营情况分析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it企业（二）简介</w:t>
      </w:r>
      <w:r>
        <w:rPr>
          <w:rFonts w:hint="eastAsia"/>
        </w:rPr>
        <w:br/>
      </w:r>
      <w:r>
        <w:rPr>
          <w:rFonts w:hint="eastAsia"/>
        </w:rPr>
        <w:t>　　图表 企业it业务</w:t>
      </w:r>
      <w:r>
        <w:rPr>
          <w:rFonts w:hint="eastAsia"/>
        </w:rPr>
        <w:br/>
      </w:r>
      <w:r>
        <w:rPr>
          <w:rFonts w:hint="eastAsia"/>
        </w:rPr>
        <w:t>　　图表 it企业（二）经营情况分析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it企业（三）概况</w:t>
      </w:r>
      <w:r>
        <w:rPr>
          <w:rFonts w:hint="eastAsia"/>
        </w:rPr>
        <w:br/>
      </w:r>
      <w:r>
        <w:rPr>
          <w:rFonts w:hint="eastAsia"/>
        </w:rPr>
        <w:t>　　图表 企业it业务情况</w:t>
      </w:r>
      <w:r>
        <w:rPr>
          <w:rFonts w:hint="eastAsia"/>
        </w:rPr>
        <w:br/>
      </w:r>
      <w:r>
        <w:rPr>
          <w:rFonts w:hint="eastAsia"/>
        </w:rPr>
        <w:t>　　图表 it企业（三）经营情况分析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it发展有利因素分析</w:t>
      </w:r>
      <w:r>
        <w:rPr>
          <w:rFonts w:hint="eastAsia"/>
        </w:rPr>
        <w:br/>
      </w:r>
      <w:r>
        <w:rPr>
          <w:rFonts w:hint="eastAsia"/>
        </w:rPr>
        <w:t>　　图表 it发展不利因素分析</w:t>
      </w:r>
      <w:r>
        <w:rPr>
          <w:rFonts w:hint="eastAsia"/>
        </w:rPr>
        <w:br/>
      </w:r>
      <w:r>
        <w:rPr>
          <w:rFonts w:hint="eastAsia"/>
        </w:rPr>
        <w:t>　　图表 进入it行业壁垒</w:t>
      </w:r>
      <w:r>
        <w:rPr>
          <w:rFonts w:hint="eastAsia"/>
        </w:rPr>
        <w:br/>
      </w:r>
      <w:r>
        <w:rPr>
          <w:rFonts w:hint="eastAsia"/>
        </w:rPr>
        <w:t>　　图表 2024-2030年中国it行业市场容量预测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f83efafb4659" w:history="1">
        <w:r>
          <w:rPr>
            <w:rStyle w:val="Hyperlink"/>
          </w:rPr>
          <w:t>2024-2030年中国it市场研究分析与前景趋势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0f83efafb4659" w:history="1">
        <w:r>
          <w:rPr>
            <w:rStyle w:val="Hyperlink"/>
          </w:rPr>
          <w:t>https://www.20087.com/3/63/itShiChangQianJing.html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5e99dad04157" w:history="1">
      <w:r>
        <w:rPr>
          <w:rStyle w:val="Hyperlink"/>
        </w:rPr>
        <w:t>2024-2030年中国it市场研究分析与前景趋势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itShiChangQianJing.html" TargetMode="External" Id="R51c0f83efaf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itShiChangQianJing.html" TargetMode="External" Id="Rca9c5e99dad0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2024-10-27T04:05:21Z</dcterms:created>
  <dcterms:modified xsi:type="dcterms:W3CDTF">2024-10-27T05:05:21Z</dcterms:modified>
  <dc:subject>2024-2030年中国it市场研究分析与前景趋势</dc:subject>
  <dc:title>2024-2030年中国it市场研究分析与前景趋势</dc:title>
  <cp:keywords>2024-2030年中国it市场研究分析与前景趋势</cp:keywords>
  <dc:description>2024-2030年中国it市场研究分析与前景趋势</dc:description>
</cp:coreProperties>
</file>