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e46b62bbf4b08" w:history="1">
              <w:r>
                <w:rPr>
                  <w:rStyle w:val="Hyperlink"/>
                </w:rPr>
                <w:t>2026-2032年全球与中国安防IPC SoC芯片行业市场调研及前景趋势分析报告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e46b62bbf4b08" w:history="1">
              <w:r>
                <w:rPr>
                  <w:rStyle w:val="Hyperlink"/>
                </w:rPr>
                <w:t>2026-2032年全球与中国安防IPC SoC芯片行业市场调研及前景趋势分析报告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e46b62bbf4b08" w:history="1">
                <w:r>
                  <w:rPr>
                    <w:rStyle w:val="Hyperlink"/>
                  </w:rPr>
                  <w:t>https://www.20087.com/3/53/AnFangIPC-SoCXinPianDeXianZhuangYuQianJing.html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安防IPC SoC芯片是专为网络摄像机（IP Camera）设计的系统级芯片，集成图像信号处理器（ISP）、视频编码引擎（H.265/AV1）、AI加速单元（NPU）、网络接口及安全模块，广泛应用于智慧城市、智能家居及工业视觉监控中。现代高端SoC支持4K@30fps实时编码、多光谱融合（可见光+红外）、人车结构化分析及端侧人脸识别，具备低照度（120 dB）能力。在社区安防中，该芯片实现陌生人告警与轨迹追踪；在零售场景中，则用于客流统计与热力图生成。然而，AI算力与功耗难以兼顾、多厂商算法生态割裂、以及固件安全漏洞频发，仍是产品落地与用户信任的主要障碍。</w:t>
      </w:r>
      <w:r>
        <w:rPr>
          <w:rFonts w:hint="eastAsia"/>
        </w:rPr>
        <w:br/>
      </w:r>
      <w:r>
        <w:rPr>
          <w:rFonts w:hint="eastAsia"/>
        </w:rPr>
        <w:t>　　未来，安防IPC SoC芯片将朝着生成式视觉、隐私计算与开放生态方向演进。市场调研网指出，片上运行轻量扩散模型，实现图像超分、去雾或匿名化处理；可信执行环境（TEE）确保人脸特征不出设备，符合GDPR等法规。在架构层面，RISC-V CPU核推动指令集自主可控；CXL接口支持外部内存扩展，应对高分辨率视频流。此外，Matter协议集成实现跨品牌家居安防联动。长远看，安防IPC SoC芯片将从“视频处理平台”升级为“视觉智能隐私守门人”，在全球公共安全与个人隐私平衡日益重要的背景下，持续构建高智能、高安全、高互操作的新一代视觉感知基石。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e46b62bbf4b08" w:history="1">
        <w:r>
          <w:rPr>
            <w:rStyle w:val="Hyperlink"/>
          </w:rPr>
          <w:t>2026-2032年全球与中国安防IPC SoC芯片行业市场调研及前景趋势分析报告</w:t>
        </w:r>
      </w:hyperlink>
      <w:r>
        <w:rPr>
          <w:rFonts w:hint="eastAsia"/>
        </w:rPr>
        <w:t>》基于市场调研数据，系统分析了安防IPC SoC芯片行业的市场现状与发展前景。报告从安防IPC SoC芯片产业链角度出发，梳理了当前安防IPC SoC芯片市场规模、价格走势和供需情况，并对未来几年的增长空间作出预测。研究涵盖了安防IPC SoC芯片行业技术发展现状、创新方向以及重点企业的竞争格局，包括安防IPC SoC芯片市场集中度和品牌策略分析。报告还针对安防IPC SoC芯片细分领域和区域市场展开讨论，客观评估了安防IPC SoC芯片行业存在的投资机遇与潜在风险，为相关决策者提供有价值的市场参考依据。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按产品类型细分，全球安防IPC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基本画质</w:t>
      </w:r>
      <w:r>
        <w:rPr>
          <w:rFonts w:hint="eastAsia"/>
        </w:rPr>
        <w:br/>
      </w:r>
      <w:r>
        <w:rPr>
          <w:rFonts w:hint="eastAsia"/>
        </w:rPr>
        <w:t>　　　　1.3.3 进阶画质</w:t>
      </w:r>
      <w:r>
        <w:rPr>
          <w:rFonts w:hint="eastAsia"/>
        </w:rPr>
        <w:br/>
      </w:r>
      <w:r>
        <w:rPr>
          <w:rFonts w:hint="eastAsia"/>
        </w:rPr>
        <w:t>　　　　1.3.4 主流画质</w:t>
      </w:r>
      <w:r>
        <w:rPr>
          <w:rFonts w:hint="eastAsia"/>
        </w:rPr>
        <w:br/>
      </w:r>
      <w:r>
        <w:rPr>
          <w:rFonts w:hint="eastAsia"/>
        </w:rPr>
        <w:t>　　　　1.3.5 高级画质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按应用细分，全球安防IPC SoC芯片市场规模2021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安防IPC SoC芯片行业发展总体概况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安防IPC SoC芯片行业发展主要特点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安防IPC SoC芯片行业发展影响因素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安防IPC SoC芯片有利因素</w:t>
      </w:r>
      <w:r>
        <w:rPr>
          <w:rFonts w:hint="eastAsia"/>
        </w:rPr>
        <w:br/>
      </w:r>
      <w:r>
        <w:rPr>
          <w:rFonts w:hint="eastAsia"/>
        </w:rPr>
        <w:t>　　　　1.5.3 .2 安防IPC SoC芯片不利因素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全球市场，近三年安防IPC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安防IPC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2025年安防IPC SoC芯片主要企业在国际市场排名（按销量）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全球市场主要企业安防IPC SoC芯片销量（2023-2026）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全球市场，近三年安防IPC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安防IPC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2025年安防IPC SoC芯片主要企业在国际市场排名（按收入）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全球市场主要企业安防IPC SoC芯片销售收入（2023-2026）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全球市场主要企业安防IPC SoC芯片销售价格（2023-2026）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中国市场，近三年安防IPC SoC芯片主要企业占有率及排名（按销量）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安防IPC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2025年安防IPC SoC芯片主要企业在中国市场排名（按销量）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中国市场主要企业安防IPC SoC芯片销量（2023-2026）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中国市场，近三年安防IPC SoC芯片主要企业占有率及排名（按收入）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安防IPC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2025年安防IPC SoC芯片主要企业在中国市场排名（按收入）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中国市场主要企业安防IPC SoC芯片销售收入（2023-2026）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全球主要厂商安防IPC SoC芯片总部及产地分布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全球主要厂商成立时间及安防IPC SoC芯片商业化日期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全球主要厂商安防IPC SoC芯片产品类型及应用</w:t>
      </w:r>
      <w:r>
        <w:rPr>
          <w:rFonts w:hint="eastAsia"/>
        </w:rPr>
        <w:br/>
      </w:r>
      <w:r>
        <w:rPr>
          <w:rFonts w:hint="eastAsia"/>
        </w:rPr>
        <w:t>　　2.9 安防IPC SoC芯片行业集中度、竞争程度分析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安防IPC SoC芯片行业集中度分析：2025年全球Top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全球安防IPC SoC芯片第一梯队、第二梯队和第三梯队生产商（品牌）及市场份额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全球安防IPC SoC芯片总体规模分析</w:t>
      </w:r>
      <w:r>
        <w:rPr>
          <w:rFonts w:hint="eastAsia"/>
        </w:rPr>
        <w:br/>
      </w:r>
      <w:r>
        <w:rPr>
          <w:rFonts w:hint="eastAsia"/>
        </w:rPr>
        <w:t>　　3.1 全球安防IPC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全球安防IPC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全球安防IPC SoC芯片产量、需求量及发展趋势（2021-2032）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全球主要地区安防IPC SoC芯片产量及发展趋势（2021-2032）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全球主要地区安防IPC SoC芯片产量（2021-2026）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全球主要地区安防IPC SoC芯片产量（2027-2032）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全球主要地区安防IPC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中国安防IPC SoC芯片供需现状及预测（2021-2032）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中国安防IPC SoC芯片产能、产量、产能利用率及发展趋势（2021-2032）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中国安防IPC SoC芯片产量、市场需求量及发展趋势（2021-2032）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中国市场安防IPC SoC芯片进出口（2021-2032）</w:t>
      </w:r>
      <w:r>
        <w:rPr>
          <w:rFonts w:hint="eastAsia"/>
        </w:rPr>
        <w:br/>
      </w:r>
      <w:r>
        <w:rPr>
          <w:rFonts w:hint="eastAsia"/>
        </w:rPr>
        <w:t>　　3.4 全球安防IPC SoC芯片销量及销售额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全球市场安防IPC SoC芯片销售额（2021-2032）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全球市场安防IPC SoC芯片销量（2021-2032）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全球市场安防IPC SoC芯片价格趋势（2021-2032）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全球安防IPC SoC芯片主要地区分析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全球主要地区安防IPC SoC芯片市场规模分析：2021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全球主要地区安防IPC SoC芯片销售收入及市场份额（2021-2026）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全球主要地区安防IPC SoC芯片销售收入预测（2027-2032）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全球主要地区安防IPC SoC芯片销量分析：2021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全球主要地区安防IPC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全球主要地区安防IPC SoC芯片销量及市场份额预测（2027-2032）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中东市场安防IPC SoC芯片销量、收入及增长率（2021-2032）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安防IPC SoC芯片销量、收入、价格及毛利率（2021-2026）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不同产品类型安防IPC SoC芯片分析</w:t>
      </w:r>
      <w:r>
        <w:rPr>
          <w:rFonts w:hint="eastAsia"/>
        </w:rPr>
        <w:br/>
      </w:r>
      <w:r>
        <w:rPr>
          <w:rFonts w:hint="eastAsia"/>
        </w:rPr>
        <w:t>　　6.1 全球不同产品类型安防IPC SoC芯片销量（2021-2032）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全球不同产品类型安防IPC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全球不同产品类型安防IPC SoC芯片销量预测（2027-2032）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全球不同产品类型安防IPC SoC芯片收入（2021-2032）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全球不同产品类型安防IPC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全球不同产品类型安防IPC SoC芯片收入预测（2027-2032）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全球不同产品类型安防IPC SoC芯片价格走势（2021-2032）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中国不同产品类型安防IPC SoC芯片销量（2021-2032）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中国不同产品类型安防IPC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中国不同产品类型安防IPC SoC芯片销量预测（2027-2032）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中国不同产品类型安防IPC SoC芯片收入（2021-2032）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中国不同产品类型安防IPC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中国不同产品类型安防IPC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不同应用安防IPC SoC芯片分析</w:t>
      </w:r>
      <w:r>
        <w:rPr>
          <w:rFonts w:hint="eastAsia"/>
        </w:rPr>
        <w:br/>
      </w:r>
      <w:r>
        <w:rPr>
          <w:rFonts w:hint="eastAsia"/>
        </w:rPr>
        <w:t>　　7.1 全球不同应用安防IPC SoC芯片销量（2021-2032）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全球不同应用安防IPC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全球不同应用安防IPC SoC芯片销量预测（2027-2032）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全球不同应用安防IPC SoC芯片收入（2021-2032）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全球不同应用安防IPC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全球不同应用安防IPC SoC芯片收入预测（2027-2032）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全球不同应用安防IPC SoC芯片价格走势（2021-2032）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中国不同应用安防IPC SoC芯片销量（2021-2032）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中国不同应用安防IPC SoC芯片销量及市场份额（2021-2026）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中国不同应用安防IPC SoC芯片销量预测（2027-2032）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中国不同应用安防IPC SoC芯片收入（2021-2032）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中国不同应用安防IPC SoC芯片收入及市场份额（2021-2026）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中国不同应用安防IPC SoC芯片收入预测（2027-2032）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安防IPC SoC芯片行业发展趋势</w:t>
      </w:r>
      <w:r>
        <w:rPr>
          <w:rFonts w:hint="eastAsia"/>
        </w:rPr>
        <w:br/>
      </w:r>
      <w:r>
        <w:rPr>
          <w:rFonts w:hint="eastAsia"/>
        </w:rPr>
        <w:t>　　8.2 安防IPC SoC芯片行业主要驱动因素</w:t>
      </w:r>
      <w:r>
        <w:rPr>
          <w:rFonts w:hint="eastAsia"/>
        </w:rPr>
        <w:br/>
      </w:r>
      <w:r>
        <w:rPr>
          <w:rFonts w:hint="eastAsia"/>
        </w:rPr>
        <w:t>　　8.3 安防IPC SoC芯片中国企业SWOT分析</w:t>
      </w:r>
      <w:r>
        <w:rPr>
          <w:rFonts w:hint="eastAsia"/>
        </w:rPr>
        <w:br/>
      </w:r>
      <w:r>
        <w:rPr>
          <w:rFonts w:hint="eastAsia"/>
        </w:rPr>
        <w:t>　　8.4 中国安防IPC SoC芯片行业政策环境分析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安防IPC SoC芯片行业产业链简介</w:t>
      </w:r>
      <w:r>
        <w:rPr>
          <w:rFonts w:hint="eastAsia"/>
        </w:rPr>
        <w:br/>
      </w:r>
      <w:r>
        <w:rPr>
          <w:rFonts w:hint="eastAsia"/>
        </w:rPr>
        <w:t>　　　　9.1.1 安防IPC SoC芯片行业供应链分析</w:t>
      </w:r>
      <w:r>
        <w:rPr>
          <w:rFonts w:hint="eastAsia"/>
        </w:rPr>
        <w:br/>
      </w:r>
      <w:r>
        <w:rPr>
          <w:rFonts w:hint="eastAsia"/>
        </w:rPr>
        <w:t>　　　　9.1.2 安防IPC SoC芯片主要原料及供应情况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安防IPC SoC芯片行业采购模式</w:t>
      </w:r>
      <w:r>
        <w:rPr>
          <w:rFonts w:hint="eastAsia"/>
        </w:rPr>
        <w:br/>
      </w:r>
      <w:r>
        <w:rPr>
          <w:rFonts w:hint="eastAsia"/>
        </w:rPr>
        <w:t>　　9.3 安防IPC SoC芯片行业生产模式</w:t>
      </w:r>
      <w:r>
        <w:rPr>
          <w:rFonts w:hint="eastAsia"/>
        </w:rPr>
        <w:br/>
      </w:r>
      <w:r>
        <w:rPr>
          <w:rFonts w:hint="eastAsia"/>
        </w:rPr>
        <w:t>　　9.4 安防IPC SoC芯片行业销售模式及销售渠道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按产品类型细分，全球安防IPC SoC芯片市场规模2021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按应用细分，全球安防IPC SoC芯片市场规模（CAGR）2021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安防IPC SoC芯片行业发展主要特点</w:t>
      </w:r>
      <w:r>
        <w:rPr>
          <w:rFonts w:hint="eastAsia"/>
        </w:rPr>
        <w:br/>
      </w:r>
      <w:r>
        <w:rPr>
          <w:rFonts w:hint="eastAsia"/>
        </w:rPr>
        <w:t>　　表 4： 安防IPC SoC芯片行业发展有利因素分析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安防IPC SoC芯片行业发展不利因素分析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进入安防IPC SoC芯片行业壁垒</w:t>
      </w:r>
      <w:r>
        <w:rPr>
          <w:rFonts w:hint="eastAsia"/>
        </w:rPr>
        <w:br/>
      </w:r>
      <w:r>
        <w:rPr>
          <w:rFonts w:hint="eastAsia"/>
        </w:rPr>
        <w:t>　　表 7： 安防IPC SoC芯片主要企业在国际市场占有率（按销量，2023-2026）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2025年安防IPC SoC芯片主要企业在国际市场排名（按销量）&amp;（千件）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全球市场主要企业安防IPC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安防IPC SoC芯片主要企业在国际市场占有率（按收入，2023-2026）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2025年安防IPC SoC芯片主要企业在国际市场排名（按收入）&amp;（万元）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全球市场主要企业安防IPC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全球市场主要企业安防IPC SoC芯片销售价格（2023-2026）&amp;（元/件）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安防IPC SoC芯片主要企业在中国市场占有率（按销量，2023-2026）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2025年安防IPC SoC芯片主要企业在中国市场排名（按销量）&amp;（千件）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中国市场主要企业安防IPC SoC芯片销量（2023-2026）&amp;（千件）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安防IPC SoC芯片主要企业在中国市场占有率（按收入，2023-2026）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2025年安防IPC SoC芯片主要企业在中国市场排名（按收入）&amp;（万元）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中国市场主要企业安防IPC SoC芯片销售收入（2023-2026）&amp;（万元）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全球主要厂商安防IPC SoC芯片总部及产地分布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全球主要厂商成立时间及安防IPC SoC芯片商业化日期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全球主要厂商安防IPC SoC芯片产品类型及应用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2025年全球安防IPC SoC芯片主要厂商市场地位（第一梯队、第二梯队和第三梯队）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全球安防IPC SoC芯片市场投资、并购等现状分析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全球主要地区安防IPC SoC芯片产量增速（CAGR）：（2021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全球主要地区安防IPC SoC芯片产量（2021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全球主要地区安防IPC SoC芯片产量（2021-2026）&amp;（千件）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全球主要地区安防IPC SoC芯片产量（2027-2032）&amp;（千件）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全球主要地区安防IPC SoC芯片产量市场份额（2021-2026）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全球主要地区安防IPC SoC芯片产量市场份额（2027-2032）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中国市场安防IPC SoC芯片产量、销量、进出口（2021-2026）&amp;（千件）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中国市场安防IPC SoC芯片产量、销量、进出口预测（2027-2032）&amp;（千件）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全球主要地区安防IPC SoC芯片销售收入增速：（2021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全球主要地区安防IPC SoC芯片销售收入（2021-2026）&amp;（万元）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全球主要地区安防IPC SoC芯片销售收入市场份额（2021-2026）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全球主要地区安防IPC SoC芯片收入（2027-2032）&amp;（万元）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全球主要地区安防IPC SoC芯片收入市场份额（2027-2032）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全球主要地区安防IPC SoC芯片销量（千件）：2021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全球主要地区安防IPC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全球主要地区安防IPC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全球主要地区安防IPC SoC芯片销量（2027-2032）&amp;（千件）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全球主要地区安防IPC SoC芯片销量份额（2027-2032）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安防IPC SoC芯片生产基地、销售区域、竞争对手及市场地位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安防IPC SoC芯片产品规格、参数及市场应用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安防IPC SoC芯片销量（千件）、收入（万元）、价格（元/件）及毛利率（2021-2026）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全球不同产品类型安防IPC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全球不同产品类型安防IPC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全球不同产品类型安防IPC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全球市场不同产品类型安防IPC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全球不同产品类型安防IPC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全球不同产品类型安防IPC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全球不同产品类型安防IPC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全球不同产品类型安防IPC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中国不同产品类型安防IPC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中国不同产品类型安防IPC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中国不同产品类型安防IPC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全球市场不同产品类型安防IPC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中国不同产品类型安防IPC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中国不同产品类型安防IPC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中国不同产品类型安防IPC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中国不同产品类型安防IPC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全球不同应用安防IPC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全球不同应用安防IPC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全球不同应用安防IPC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全球市场不同应用安防IPC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全球不同应用安防IPC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全球不同应用安防IPC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全球不同应用安防IPC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全球不同应用安防IPC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中国不同应用安防IPC SoC芯片销量（2021-2026）&amp;（千件）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中国不同应用安防IPC SoC芯片销量市场份额（2021-2026）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中国不同应用安防IPC SoC芯片销量预测（2027-2032）&amp;（千件）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中国市场不同应用安防IPC SoC芯片销量市场份额预测（2027-2032）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中国不同应用安防IPC SoC芯片收入（2021-2026）&amp;（万元）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中国不同应用安防IPC SoC芯片收入市场份额（2021-2026）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中国不同应用安防IPC SoC芯片收入预测（2027-2032）&amp;（万元）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中国不同应用安防IPC SoC芯片收入市场份额预测（2027-2032）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安防IPC SoC芯片行业发展趋势</w:t>
      </w:r>
      <w:r>
        <w:rPr>
          <w:rFonts w:hint="eastAsia"/>
        </w:rPr>
        <w:br/>
      </w:r>
      <w:r>
        <w:rPr>
          <w:rFonts w:hint="eastAsia"/>
        </w:rPr>
        <w:t>　　表 141： 安防IPC SoC芯片行业主要驱动因素</w:t>
      </w:r>
      <w:r>
        <w:rPr>
          <w:rFonts w:hint="eastAsia"/>
        </w:rPr>
        <w:br/>
      </w:r>
      <w:r>
        <w:rPr>
          <w:rFonts w:hint="eastAsia"/>
        </w:rPr>
        <w:t>　　表 142： 安防IPC SoC芯片行业供应链分析</w:t>
      </w:r>
      <w:r>
        <w:rPr>
          <w:rFonts w:hint="eastAsia"/>
        </w:rPr>
        <w:br/>
      </w:r>
      <w:r>
        <w:rPr>
          <w:rFonts w:hint="eastAsia"/>
        </w:rPr>
        <w:t>　　表 143： 安防IPC SoC芯片上游原料供应商</w:t>
      </w:r>
      <w:r>
        <w:rPr>
          <w:rFonts w:hint="eastAsia"/>
        </w:rPr>
        <w:br/>
      </w:r>
      <w:r>
        <w:rPr>
          <w:rFonts w:hint="eastAsia"/>
        </w:rPr>
        <w:t>　　表 144： 安防IPC SoC芯片主要地区不同应用客户分析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安防IPC SoC芯片典型经销商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安防IPC SoC芯片产品图片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全球不同产品类型安防IPC SoC芯片销售额2021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全球不同产品类型安防IPC SoC芯片市场份额2025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基本画质产品图片</w:t>
      </w:r>
      <w:r>
        <w:rPr>
          <w:rFonts w:hint="eastAsia"/>
        </w:rPr>
        <w:br/>
      </w:r>
      <w:r>
        <w:rPr>
          <w:rFonts w:hint="eastAsia"/>
        </w:rPr>
        <w:t>　　图 5： 进阶画质产品图片</w:t>
      </w:r>
      <w:r>
        <w:rPr>
          <w:rFonts w:hint="eastAsia"/>
        </w:rPr>
        <w:br/>
      </w:r>
      <w:r>
        <w:rPr>
          <w:rFonts w:hint="eastAsia"/>
        </w:rPr>
        <w:t>　　图 6： 主流画质产品图片</w:t>
      </w:r>
      <w:r>
        <w:rPr>
          <w:rFonts w:hint="eastAsia"/>
        </w:rPr>
        <w:br/>
      </w:r>
      <w:r>
        <w:rPr>
          <w:rFonts w:hint="eastAsia"/>
        </w:rPr>
        <w:t>　　图 7： 高级画质产品图片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全球不同应用安防IPC SoC芯片市场份额2025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2025年全球前五大生产商安防IPC SoC芯片市场份额</w:t>
      </w:r>
      <w:r>
        <w:rPr>
          <w:rFonts w:hint="eastAsia"/>
        </w:rPr>
        <w:br/>
      </w:r>
      <w:r>
        <w:rPr>
          <w:rFonts w:hint="eastAsia"/>
        </w:rPr>
        <w:t>　　图 15： 2025年全球安防IPC SoC芯片第一梯队、第二梯队和第三梯队厂商及市场份额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全球安防IPC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全球安防IPC SoC芯片产量、需求量及发展趋势（2021-2032）&amp;（千件）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全球主要地区安防IPC SoC芯片产量市场份额（2021-2032）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中国安防IPC SoC芯片产能、产量、产能利用率及发展趋势（2021-2032）&amp;（千件）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中国安防IPC SoC芯片产量、市场需求量及发展趋势（2021-2032）&amp;（千件）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全球安防IPC SoC芯片市场销售额及增长率：（2021-2032）&amp;（万元）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全球市场安防IPC SoC芯片市场规模：2021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全球市场安防IPC SoC芯片价格趋势（2021-2032）&amp;（元/件）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全球主要地区安防IPC SoC芯片销售收入（2021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全球主要地区安防IPC SoC芯片销售收入市场份额（2021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中东市场安防IPC SoC芯片销量及增长率（2021-2032）&amp;（千件）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中东市场安防IPC SoC芯片收入及增长率（2021-2032）&amp;（万元）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全球不同产品类型安防IPC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全球不同应用安防IPC SoC芯片价格走势（2021-2032）&amp;（元/件）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安防IPC SoC芯片中国企业SWOT分析</w:t>
      </w:r>
      <w:r>
        <w:rPr>
          <w:rFonts w:hint="eastAsia"/>
        </w:rPr>
        <w:br/>
      </w:r>
      <w:r>
        <w:rPr>
          <w:rFonts w:hint="eastAsia"/>
        </w:rPr>
        <w:t>　　图 46： 安防IPC SoC芯片产业链</w:t>
      </w:r>
      <w:r>
        <w:rPr>
          <w:rFonts w:hint="eastAsia"/>
        </w:rPr>
        <w:br/>
      </w:r>
      <w:r>
        <w:rPr>
          <w:rFonts w:hint="eastAsia"/>
        </w:rPr>
        <w:t>　　图 47： 安防IPC SoC芯片行业采购模式分析</w:t>
      </w:r>
      <w:r>
        <w:rPr>
          <w:rFonts w:hint="eastAsia"/>
        </w:rPr>
        <w:br/>
      </w:r>
      <w:r>
        <w:rPr>
          <w:rFonts w:hint="eastAsia"/>
        </w:rPr>
        <w:t>　　图 48： 安防IPC SoC芯片行业生产模式</w:t>
      </w:r>
      <w:r>
        <w:rPr>
          <w:rFonts w:hint="eastAsia"/>
        </w:rPr>
        <w:br/>
      </w:r>
      <w:r>
        <w:rPr>
          <w:rFonts w:hint="eastAsia"/>
        </w:rPr>
        <w:t>　　图 49： 安防IPC SoC芯片行业销售模式分析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e46b62bbf4b08" w:history="1">
        <w:r>
          <w:rPr>
            <w:rStyle w:val="Hyperlink"/>
          </w:rPr>
          <w:t>2026-2032年全球与中国安防IPC SoC芯片行业市场调研及前景趋势分析报告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e46b62bbf4b08" w:history="1">
        <w:r>
          <w:rPr>
            <w:rStyle w:val="Hyperlink"/>
          </w:rPr>
          <w:t>https://www.20087.com/3/53/AnFangIPC-SoCXinPianDeXianZhuangYuQianJing.html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热点：安防芯片公司排名、安防产品芯片、处理器ipc排名、安防cmos芯片、中国soc芯片公司有几家、安防芯片是多少nm、安防、安防摄像头芯片方案商有哪些、soc安全管理平台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ccb66bd7147b7" w:history="1">
      <w:r>
        <w:rPr>
          <w:rStyle w:val="Hyperlink"/>
        </w:rPr>
        <w:t>2026-2032年全球与中国安防IPC SoC芯片行业市场调研及前景趋势分析报告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AnFangIPC-SoCXinPianDeXianZhuangYuQianJing.html" TargetMode="External" Id="R31ce46b62bb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AnFangIPC-SoCXinPianDeXianZhuangYuQianJing.html" TargetMode="External" Id="Re58ccb66bd7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2026-01-28T02:50:27Z</dcterms:created>
  <dcterms:modified xsi:type="dcterms:W3CDTF">2026-01-28T03:50:27Z</dcterms:modified>
  <dc:subject>2026-2032年全球与中国安防IPC SoC芯片行业市场调研及前景趋势分析报告</dc:subject>
  <dc:title>2026-2032年全球与中国安防IPC SoC芯片行业市场调研及前景趋势分析报告</dc:title>
  <cp:keywords>2026-2032年全球与中国安防IPC SoC芯片行业市场调研及前景趋势分析报告</cp:keywords>
  <dc:description>2026-2032年全球与中国安防IPC SoC芯片行业市场调研及前景趋势分析报告</dc:description>
</cp:coreProperties>
</file>