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ff8d923f4951" w:history="1">
              <w:r>
                <w:rPr>
                  <w:rStyle w:val="Hyperlink"/>
                </w:rPr>
                <w:t>2023-2029年中国激光晶体行业研究及行业前景分析报告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ff8d923f4951" w:history="1">
              <w:r>
                <w:rPr>
                  <w:rStyle w:val="Hyperlink"/>
                </w:rPr>
                <w:t>2023-2029年中国激光晶体行业研究及行业前景分析报告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3ff8d923f4951" w:history="1">
                <w:r>
                  <w:rPr>
                    <w:rStyle w:val="Hyperlink"/>
                  </w:rPr>
                  <w:t>https://www.20087.com/3/03/JiGuangJingTiShiChangQianJingFenXi.html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晶体作为激光器的核心组成部分，在激光技术中扮演着至关重要的角色。近年来，随着材料科学的进步和激光技术的应用领域不断扩大，激光晶体的研究和开发取得了显著进展。目前，激光晶体不仅在光学性能和热性能方面有了显著提升，而且在制备工艺上也更加成熟，能够生产出大尺寸、高纯度的晶体。此外，随着对激光器小型化和高功率输出的需求增加，激光晶体的材料选择和结构设计也在不断优化。</w:t>
      </w:r>
      <w:r>
        <w:rPr>
          <w:rFonts w:hint="eastAsia"/>
        </w:rPr>
        <w:br/>
      </w:r>
      <w:r>
        <w:rPr>
          <w:rFonts w:hint="eastAsia"/>
        </w:rPr>
        <w:t>　　未来，激光晶体的发展将更加注重技术创新和应用领域的拓展。一方面，随着新材料技术的进步，激光晶体将更加注重开发新的材料体系，以提高晶体的性能和适用性。另一方面，随着对高功率激光器的需求增加，激光晶体将更加注重提高晶体的热管理能力和激光损伤阈值。此外，随着激光技术在医疗、科研、工业加工等领域的广泛应用，激光晶体也将更加注重满足这些领域对激光器性能的具体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13ff8d923f4951" w:history="1">
        <w:r>
          <w:rPr>
            <w:rStyle w:val="Hyperlink"/>
          </w:rPr>
          <w:t>2023-2029年中国激光晶体行业研究及行业前景分析报告</w:t>
        </w:r>
      </w:hyperlink>
      <w:r>
        <w:rPr>
          <w:rFonts w:hint="eastAsia"/>
        </w:rPr>
        <w:t>全面剖析了激光晶体行业的市场规模、需求及价格动态。报告通过对激光晶体产业链的深入挖掘，详细分析了行业现状，并对激光晶体市场前景及发展趋势进行了科学预测。激光晶体报告还深入探索了各细分市场的特点，突出关注激光晶体重点企业的经营状况，全面揭示了激光晶体行业竞争格局、品牌影响力和市场集中度。激光晶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激光晶体行业综述</w:t>
      </w:r>
      <w:r>
        <w:rPr>
          <w:rFonts w:hint="eastAsia"/>
        </w:rPr>
        <w:br/>
      </w:r>
      <w:r>
        <w:rPr>
          <w:rFonts w:hint="eastAsia"/>
        </w:rPr>
        <w:t>　　第一节 激光设备界定与构成</w:t>
      </w:r>
      <w:r>
        <w:rPr>
          <w:rFonts w:hint="eastAsia"/>
        </w:rPr>
        <w:br/>
      </w:r>
      <w:r>
        <w:rPr>
          <w:rFonts w:hint="eastAsia"/>
        </w:rPr>
        <w:t>　　　　一、激光设备界定</w:t>
      </w:r>
      <w:r>
        <w:rPr>
          <w:rFonts w:hint="eastAsia"/>
        </w:rPr>
        <w:br/>
      </w:r>
      <w:r>
        <w:rPr>
          <w:rFonts w:hint="eastAsia"/>
        </w:rPr>
        <w:t>　　　　二、激光设备分类</w:t>
      </w:r>
      <w:r>
        <w:rPr>
          <w:rFonts w:hint="eastAsia"/>
        </w:rPr>
        <w:br/>
      </w:r>
      <w:r>
        <w:rPr>
          <w:rFonts w:hint="eastAsia"/>
        </w:rPr>
        <w:t>　　　　三、《国民经济行业分类与代码》中激光设备行业归属</w:t>
      </w:r>
      <w:r>
        <w:rPr>
          <w:rFonts w:hint="eastAsia"/>
        </w:rPr>
        <w:br/>
      </w:r>
      <w:r>
        <w:rPr>
          <w:rFonts w:hint="eastAsia"/>
        </w:rPr>
        <w:t>　　　　四、激光设备的构成</w:t>
      </w:r>
      <w:r>
        <w:rPr>
          <w:rFonts w:hint="eastAsia"/>
        </w:rPr>
        <w:br/>
      </w:r>
      <w:r>
        <w:rPr>
          <w:rFonts w:hint="eastAsia"/>
        </w:rPr>
        <w:t>　　　　（1）核心元器件（激光器件、光学材料、其他光学元器件）</w:t>
      </w:r>
      <w:r>
        <w:rPr>
          <w:rFonts w:hint="eastAsia"/>
        </w:rPr>
        <w:br/>
      </w:r>
      <w:r>
        <w:rPr>
          <w:rFonts w:hint="eastAsia"/>
        </w:rPr>
        <w:t>　　　　（2）核心零部件（激光器）</w:t>
      </w:r>
      <w:r>
        <w:rPr>
          <w:rFonts w:hint="eastAsia"/>
        </w:rPr>
        <w:br/>
      </w:r>
      <w:r>
        <w:rPr>
          <w:rFonts w:hint="eastAsia"/>
        </w:rPr>
        <w:t>　　　　（3）软件与控制系统</w:t>
      </w:r>
      <w:r>
        <w:rPr>
          <w:rFonts w:hint="eastAsia"/>
        </w:rPr>
        <w:br/>
      </w:r>
      <w:r>
        <w:rPr>
          <w:rFonts w:hint="eastAsia"/>
        </w:rPr>
        <w:t>　　　　（4）软硬件集成设备（激光加工设备）</w:t>
      </w:r>
      <w:r>
        <w:rPr>
          <w:rFonts w:hint="eastAsia"/>
        </w:rPr>
        <w:br/>
      </w:r>
      <w:r>
        <w:rPr>
          <w:rFonts w:hint="eastAsia"/>
        </w:rPr>
        <w:t>　　第二节 激光晶体的界定</w:t>
      </w:r>
      <w:r>
        <w:rPr>
          <w:rFonts w:hint="eastAsia"/>
        </w:rPr>
        <w:br/>
      </w:r>
      <w:r>
        <w:rPr>
          <w:rFonts w:hint="eastAsia"/>
        </w:rPr>
        <w:t>　　　　一、激光晶体界定</w:t>
      </w:r>
      <w:r>
        <w:rPr>
          <w:rFonts w:hint="eastAsia"/>
        </w:rPr>
        <w:br/>
      </w:r>
      <w:r>
        <w:rPr>
          <w:rFonts w:hint="eastAsia"/>
        </w:rPr>
        <w:t>　　　　二、激光晶体分类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中国激光晶体行业宏观环境分析</w:t>
      </w:r>
      <w:r>
        <w:rPr>
          <w:rFonts w:hint="eastAsia"/>
        </w:rPr>
        <w:br/>
      </w:r>
      <w:r>
        <w:rPr>
          <w:rFonts w:hint="eastAsia"/>
        </w:rPr>
        <w:t>　　第一节 中国激光晶体行业政策环境分析</w:t>
      </w:r>
      <w:r>
        <w:rPr>
          <w:rFonts w:hint="eastAsia"/>
        </w:rPr>
        <w:br/>
      </w:r>
      <w:r>
        <w:rPr>
          <w:rFonts w:hint="eastAsia"/>
        </w:rPr>
        <w:t>　　第二节 中国激光晶体行业经济环境分析</w:t>
      </w:r>
      <w:r>
        <w:rPr>
          <w:rFonts w:hint="eastAsia"/>
        </w:rPr>
        <w:br/>
      </w:r>
      <w:r>
        <w:rPr>
          <w:rFonts w:hint="eastAsia"/>
        </w:rPr>
        <w:t>　　第三节 中国激光晶体行业社会环境分析</w:t>
      </w:r>
      <w:r>
        <w:rPr>
          <w:rFonts w:hint="eastAsia"/>
        </w:rPr>
        <w:br/>
      </w:r>
      <w:r>
        <w:rPr>
          <w:rFonts w:hint="eastAsia"/>
        </w:rPr>
        <w:t>　　第四节 中国激光晶体行业技术环境分析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全球激光晶体行业发展现状分析</w:t>
      </w:r>
      <w:r>
        <w:rPr>
          <w:rFonts w:hint="eastAsia"/>
        </w:rPr>
        <w:br/>
      </w:r>
      <w:r>
        <w:rPr>
          <w:rFonts w:hint="eastAsia"/>
        </w:rPr>
        <w:t>　　第一节 全球激光晶体行业发展历程介绍</w:t>
      </w:r>
      <w:r>
        <w:rPr>
          <w:rFonts w:hint="eastAsia"/>
        </w:rPr>
        <w:br/>
      </w:r>
      <w:r>
        <w:rPr>
          <w:rFonts w:hint="eastAsia"/>
        </w:rPr>
        <w:t>　　第二节 全球激光晶体行业宏观环境背景</w:t>
      </w:r>
      <w:r>
        <w:rPr>
          <w:rFonts w:hint="eastAsia"/>
        </w:rPr>
        <w:br/>
      </w:r>
      <w:r>
        <w:rPr>
          <w:rFonts w:hint="eastAsia"/>
        </w:rPr>
        <w:t>　　第三节 全球激光晶体行业发展现状及市场规模分析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全球激光晶体行业区域发展格局</w:t>
      </w:r>
      <w:r>
        <w:rPr>
          <w:rFonts w:hint="eastAsia"/>
        </w:rPr>
        <w:br/>
      </w:r>
      <w:r>
        <w:rPr>
          <w:rFonts w:hint="eastAsia"/>
        </w:rPr>
        <w:t>　　第五节 全球激光晶体行业市场竞争格局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中国激光晶体行业发展历程</w:t>
      </w:r>
      <w:r>
        <w:rPr>
          <w:rFonts w:hint="eastAsia"/>
        </w:rPr>
        <w:br/>
      </w:r>
      <w:r>
        <w:rPr>
          <w:rFonts w:hint="eastAsia"/>
        </w:rPr>
        <w:t>　　第二节 中国激光晶体对外贸易状况</w:t>
      </w:r>
      <w:r>
        <w:rPr>
          <w:rFonts w:hint="eastAsia"/>
        </w:rPr>
        <w:br/>
      </w:r>
      <w:r>
        <w:rPr>
          <w:rFonts w:hint="eastAsia"/>
        </w:rPr>
        <w:t>　　第三节 中国激光晶体行业市场主体类型及入场方式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中国激光晶体行业市场主体数量规模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中国激光晶体行业市场供给状况</w:t>
      </w:r>
      <w:r>
        <w:rPr>
          <w:rFonts w:hint="eastAsia"/>
        </w:rPr>
        <w:br/>
      </w:r>
      <w:r>
        <w:rPr>
          <w:rFonts w:hint="eastAsia"/>
        </w:rPr>
        <w:t>　　第六节 中国激光晶体行业招投标市场解读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中国激光晶体行业市场需求状况</w:t>
      </w:r>
      <w:r>
        <w:rPr>
          <w:rFonts w:hint="eastAsia"/>
        </w:rPr>
        <w:br/>
      </w:r>
      <w:r>
        <w:rPr>
          <w:rFonts w:hint="eastAsia"/>
        </w:rPr>
        <w:t>　　第八节 中国激光晶体行业市场规模体量</w:t>
      </w:r>
      <w:r>
        <w:rPr>
          <w:rFonts w:hint="eastAsia"/>
        </w:rPr>
        <w:br/>
      </w:r>
      <w:r>
        <w:rPr>
          <w:rFonts w:hint="eastAsia"/>
        </w:rPr>
        <w:t>　　第九节 中国激光晶体行业市场痛点分析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中国激光晶体行业市场竞争状况分析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中国激光晶体行业市场竞争格局分析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中国激光晶体行业市场集中度分析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中国激光晶体行业波特五力模型分析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中国激光晶体行业投融资、兼并与重组状况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中国激光晶体企业国际市场竞争参与状况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中国激光晶体行业国产替代布局状况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中国激光晶体产业链分析</w:t>
      </w:r>
      <w:r>
        <w:rPr>
          <w:rFonts w:hint="eastAsia"/>
        </w:rPr>
        <w:br/>
      </w:r>
      <w:r>
        <w:rPr>
          <w:rFonts w:hint="eastAsia"/>
        </w:rPr>
        <w:t>　　第一节 中国激光晶体产业结构属性（产业链）分析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中国激光晶体产业价值属性（价值链）分析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中国激光晶体行业上游市场概述</w:t>
      </w:r>
      <w:r>
        <w:rPr>
          <w:rFonts w:hint="eastAsia"/>
        </w:rPr>
        <w:br/>
      </w:r>
      <w:r>
        <w:rPr>
          <w:rFonts w:hint="eastAsia"/>
        </w:rPr>
        <w:t>　　第四节 中国激光晶体行业上游供应市场分析</w:t>
      </w:r>
      <w:r>
        <w:rPr>
          <w:rFonts w:hint="eastAsia"/>
        </w:rPr>
        <w:br/>
      </w:r>
      <w:r>
        <w:rPr>
          <w:rFonts w:hint="eastAsia"/>
        </w:rPr>
        <w:t>　　第五节 中国激光晶体行业中游细分市场分析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一、中国激光晶体行业中游细分市场分布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二、中国激光晶体行业中游细分市场分析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（1）掺钕钇铝石榴石（Nd：YAG）</w:t>
      </w:r>
      <w:r>
        <w:rPr>
          <w:rFonts w:hint="eastAsia"/>
        </w:rPr>
        <w:br/>
      </w:r>
      <w:r>
        <w:rPr>
          <w:rFonts w:hint="eastAsia"/>
        </w:rPr>
        <w:t>　　　　（2）掺钕矾酸钇（Nd：YVO4）</w:t>
      </w:r>
      <w:r>
        <w:rPr>
          <w:rFonts w:hint="eastAsia"/>
        </w:rPr>
        <w:br/>
      </w:r>
      <w:r>
        <w:rPr>
          <w:rFonts w:hint="eastAsia"/>
        </w:rPr>
        <w:t>　　　　（3）掺钛蓝宝石（Ti：Al2O3）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第六节 中国激光晶体行业下游应用市场需求潜力分析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一、中国激光晶体行业下游需求场景/应用领域分布</w:t>
      </w:r>
      <w:r>
        <w:rPr>
          <w:rFonts w:hint="eastAsia"/>
        </w:rPr>
        <w:br/>
      </w:r>
      <w:r>
        <w:rPr>
          <w:rFonts w:hint="eastAsia"/>
        </w:rPr>
        <w:t>　　　　二、中国激光晶体行业下游应用需求潜力分析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中国激光晶体行业重点企业布局案例研究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第二节 煦和光电技术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第三节 禹泰光学元件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第四节 Coherent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第五节 EKSMA Optics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中国激光晶体行业投资战略规划</w:t>
      </w:r>
      <w:r>
        <w:rPr>
          <w:rFonts w:hint="eastAsia"/>
        </w:rPr>
        <w:br/>
      </w:r>
      <w:r>
        <w:rPr>
          <w:rFonts w:hint="eastAsia"/>
        </w:rPr>
        <w:t>　　第一节 中国激光晶体行业SWOT分析</w:t>
      </w:r>
      <w:r>
        <w:rPr>
          <w:rFonts w:hint="eastAsia"/>
        </w:rPr>
        <w:br/>
      </w:r>
      <w:r>
        <w:rPr>
          <w:rFonts w:hint="eastAsia"/>
        </w:rPr>
        <w:t>　　第二节 中国激光晶体行业发展潜力评估</w:t>
      </w:r>
      <w:r>
        <w:rPr>
          <w:rFonts w:hint="eastAsia"/>
        </w:rPr>
        <w:br/>
      </w:r>
      <w:r>
        <w:rPr>
          <w:rFonts w:hint="eastAsia"/>
        </w:rPr>
        <w:t>　　第三节 中国激光晶体行业发展前景预测</w:t>
      </w:r>
      <w:r>
        <w:rPr>
          <w:rFonts w:hint="eastAsia"/>
        </w:rPr>
        <w:br/>
      </w:r>
      <w:r>
        <w:rPr>
          <w:rFonts w:hint="eastAsia"/>
        </w:rPr>
        <w:t>　　第四节 中国激光晶体行业发展趋势预判</w:t>
      </w:r>
      <w:r>
        <w:rPr>
          <w:rFonts w:hint="eastAsia"/>
        </w:rPr>
        <w:br/>
      </w:r>
      <w:r>
        <w:rPr>
          <w:rFonts w:hint="eastAsia"/>
        </w:rPr>
        <w:t>　　第五节 中国激光晶体行业进入与退出壁垒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中国激光晶体行业投资风险预警</w:t>
      </w:r>
      <w:r>
        <w:rPr>
          <w:rFonts w:hint="eastAsia"/>
        </w:rPr>
        <w:br/>
      </w:r>
      <w:r>
        <w:rPr>
          <w:rFonts w:hint="eastAsia"/>
        </w:rPr>
        <w:t>　　第七节 中国激光晶体行业投资价值评估</w:t>
      </w:r>
      <w:r>
        <w:rPr>
          <w:rFonts w:hint="eastAsia"/>
        </w:rPr>
        <w:br/>
      </w:r>
      <w:r>
        <w:rPr>
          <w:rFonts w:hint="eastAsia"/>
        </w:rPr>
        <w:t>　　第八节 中国激光晶体行业投资机会分析</w:t>
      </w:r>
      <w:r>
        <w:rPr>
          <w:rFonts w:hint="eastAsia"/>
        </w:rPr>
        <w:br/>
      </w:r>
      <w:r>
        <w:rPr>
          <w:rFonts w:hint="eastAsia"/>
        </w:rPr>
        <w:t>　　第九节 中国激光晶体行业投资策略与建议</w:t>
      </w:r>
      <w:r>
        <w:rPr>
          <w:rFonts w:hint="eastAsia"/>
        </w:rPr>
        <w:br/>
      </w:r>
      <w:r>
        <w:rPr>
          <w:rFonts w:hint="eastAsia"/>
        </w:rPr>
        <w:t>　　第十节 中:智:林:　中国激光晶体行业可持续发展建议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激光晶体行业历程</w:t>
      </w:r>
      <w:r>
        <w:rPr>
          <w:rFonts w:hint="eastAsia"/>
        </w:rPr>
        <w:br/>
      </w:r>
      <w:r>
        <w:rPr>
          <w:rFonts w:hint="eastAsia"/>
        </w:rPr>
        <w:t>　　图表 激光晶体行业生命周期</w:t>
      </w:r>
      <w:r>
        <w:rPr>
          <w:rFonts w:hint="eastAsia"/>
        </w:rPr>
        <w:br/>
      </w:r>
      <w:r>
        <w:rPr>
          <w:rFonts w:hint="eastAsia"/>
        </w:rPr>
        <w:t>　　图表 激光晶体行业产业链分析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2017-2022年激光晶体行业市场容量统计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2017-2022年中国激光晶体行业经营效益分析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2023-2029年中国激光晶体市场前景分析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ff8d923f4951" w:history="1">
        <w:r>
          <w:rPr>
            <w:rStyle w:val="Hyperlink"/>
          </w:rPr>
          <w:t>2023-2029年中国激光晶体行业研究及行业前景分析报告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3ff8d923f4951" w:history="1">
        <w:r>
          <w:rPr>
            <w:rStyle w:val="Hyperlink"/>
          </w:rPr>
          <w:t>https://www.20087.com/3/03/JiGuangJingTiShiChangQianJingFenXi.html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a0950635d4154" w:history="1">
      <w:r>
        <w:rPr>
          <w:rStyle w:val="Hyperlink"/>
        </w:rPr>
        <w:t>2023-2029年中国激光晶体行业研究及行业前景分析报告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GuangJingTiShiChangQianJingFenXi.html" TargetMode="External" Id="R0113ff8d923f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GuangJingTiShiChangQianJingFenXi.html" TargetMode="External" Id="R272a0950635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2023-02-02T01:11:22Z</dcterms:created>
  <dcterms:modified xsi:type="dcterms:W3CDTF">2023-02-02T02:11:22Z</dcterms:modified>
  <dc:subject>2023-2029年中国激光晶体行业研究及行业前景分析报告</dc:subject>
  <dc:title>2023-2029年中国激光晶体行业研究及行业前景分析报告</dc:title>
  <cp:keywords>2023-2029年中国激光晶体行业研究及行业前景分析报告</cp:keywords>
  <dc:description>2023-2029年中国激光晶体行业研究及行业前景分析报告</dc:description>
</cp:coreProperties>
</file>