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d2851c43f466d" w:history="1">
              <w:r>
                <w:rPr>
                  <w:rStyle w:val="Hyperlink"/>
                </w:rPr>
                <w:t>2025-2031年中国自动炒菜机行业市场调研与趋势分析报告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d2851c43f466d" w:history="1">
              <w:r>
                <w:rPr>
                  <w:rStyle w:val="Hyperlink"/>
                </w:rPr>
                <w:t>2025-2031年中国自动炒菜机行业市场调研与趋势分析报告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d2851c43f466d" w:history="1">
                <w:r>
                  <w:rPr>
                    <w:rStyle w:val="Hyperlink"/>
                  </w:rPr>
                  <w:t>https://www.20087.com/3/93/ZiDongChaoCaiJiDeQianJingQuShi.html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炒菜机是一种厨房电器，集成了烹饪程序、温度控制和搅拌功能，能够自动完成烹饪过程，特别适合忙碌的都市人群和餐饮业。近年来，随着人工智能和物联网技术的应用，自动炒菜机能够通过手机APP远程操控，甚至根据个人口味调整食谱。同时，制造商致力于提升机器的易用性和清洁便利性，以增强用户体验。</w:t>
      </w:r>
      <w:r>
        <w:rPr>
          <w:rFonts w:hint="eastAsia"/>
        </w:rPr>
        <w:br/>
      </w:r>
      <w:r>
        <w:rPr>
          <w:rFonts w:hint="eastAsia"/>
        </w:rPr>
        <w:t>　　未来，自动炒菜机将更加智能化和个性化。AI算法将能够分析用户的饮食习惯和健康状况，推荐营养均衡的菜单。同时，机器学习将使设备能够模仿名厨的烹饪手法，提供更接近手工烹饪的美食体验。随着3D打印技术的发展，定制化食材和调味品的现场制作也可能成为现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d2851c43f466d" w:history="1">
        <w:r>
          <w:rPr>
            <w:rStyle w:val="Hyperlink"/>
          </w:rPr>
          <w:t>2025-2031年中国自动炒菜机行业市场调研与趋势分析报告</w:t>
        </w:r>
      </w:hyperlink>
      <w:r>
        <w:rPr>
          <w:rFonts w:hint="eastAsia"/>
        </w:rPr>
        <w:t>》通过详实的数据分析，全面解析了自动炒菜机行业的市场规模、需求动态及价格趋势，深入探讨了自动炒菜机产业链上下游的协同关系与竞争格局变化。报告对自动炒菜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动炒菜机行业的未来发展方向，并针对潜在风险提出了切实可行的应对策略。报告为自动炒菜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自动炒菜机行业界定</w:t>
      </w:r>
      <w:r>
        <w:rPr>
          <w:rFonts w:hint="eastAsia"/>
        </w:rPr>
        <w:br/>
      </w:r>
      <w:r>
        <w:rPr>
          <w:rFonts w:hint="eastAsia"/>
        </w:rPr>
        <w:t>　　第一节 自动炒菜机行业定义</w:t>
      </w:r>
      <w:r>
        <w:rPr>
          <w:rFonts w:hint="eastAsia"/>
        </w:rPr>
        <w:br/>
      </w:r>
      <w:r>
        <w:rPr>
          <w:rFonts w:hint="eastAsia"/>
        </w:rPr>
        <w:t>　　第二节 自动炒菜机行业特点分析</w:t>
      </w:r>
      <w:r>
        <w:rPr>
          <w:rFonts w:hint="eastAsia"/>
        </w:rPr>
        <w:br/>
      </w:r>
      <w:r>
        <w:rPr>
          <w:rFonts w:hint="eastAsia"/>
        </w:rPr>
        <w:t>　　第三节 自动炒菜机行业发展历程</w:t>
      </w:r>
      <w:r>
        <w:rPr>
          <w:rFonts w:hint="eastAsia"/>
        </w:rPr>
        <w:br/>
      </w:r>
      <w:r>
        <w:rPr>
          <w:rFonts w:hint="eastAsia"/>
        </w:rPr>
        <w:t>　　第四节 自动炒菜机产业链分析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2024-2025年全球自动炒菜机行业发展态势分析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全球自动炒菜机行业总体情况</w:t>
      </w:r>
      <w:r>
        <w:rPr>
          <w:rFonts w:hint="eastAsia"/>
        </w:rPr>
        <w:br/>
      </w:r>
      <w:r>
        <w:rPr>
          <w:rFonts w:hint="eastAsia"/>
        </w:rPr>
        <w:t>　　第二节 自动炒菜机行业重点国家、地区市场分析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全球自动炒菜机行业发展前景预测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2024-2025年中国自动炒菜机行业发展环境分析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自动炒菜机行业经济环境分析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自动炒菜机行业政策环境分析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一、自动炒菜机行业相关政策</w:t>
      </w:r>
      <w:r>
        <w:rPr>
          <w:rFonts w:hint="eastAsia"/>
        </w:rPr>
        <w:br/>
      </w:r>
      <w:r>
        <w:rPr>
          <w:rFonts w:hint="eastAsia"/>
        </w:rPr>
        <w:t>　　　　二、自动炒菜机行业相关标准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2024-2025年自动炒菜机行业技术发展现状及趋势分析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自动炒菜机行业技术发展现状分析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国内外自动炒菜机行业技术差异与原因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自动炒菜机行业技术发展方向、趋势预测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提升自动炒菜机行业技术能力策略建议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中国自动炒菜机行业市场供需状况分析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中国自动炒菜机行业市场规模情况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中国自动炒菜机行业市场需求状况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一、2019-2024年自动炒菜机行业市场需求情况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二、自动炒菜机行业市场需求特点分析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中国自动炒菜机行业产量情况分析与预测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一、2019-2024年自动炒菜机行业产量统计分析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二、2024年自动炒菜机行业产量特点分析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自动炒菜机行业市场供需平衡状况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中国自动炒菜机行业进出口情况分析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自动炒菜机行业出口情况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一、2019-2024年自动炒菜机行业出口情况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自动炒菜机行业进口情况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一、2019-2024年自动炒菜机行业进口情况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自动炒菜机行业进出口面临的挑战及对策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2024-2025年中国自动炒菜机行业产品价格监测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一、自动炒菜机市场价格特征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二、当前自动炒菜机市场价格评述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三、影响自动炒菜机市场价格因素分析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四、未来自动炒菜机市场价格走势预测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中国自动炒菜机行业重点区域市场分析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自动炒菜机行业区域市场分布情况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2024-2025年自动炒菜机行业细分市场调研分析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自动炒菜机细分产品（一）市场调研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自动炒菜机细分产品（二）市场调研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2024-2025年自动炒菜机行业上、下游市场分析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自动炒菜机行业上游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自动炒菜机行业下游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自动炒菜机行业重点企业发展调研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自动炒菜机重点企业（一）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自动炒菜机重点企业（二）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自动炒菜机重点企业（三）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自动炒菜机重点企业（四）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自动炒菜机重点企业（五）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自动炒菜机重点企业（六）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自动炒菜机行业风险及对策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2025-2031年自动炒菜机行业发展环境分析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2025-2031年自动炒菜机行业投资特性分析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一、自动炒菜机行业进入壁垒</w:t>
      </w:r>
      <w:r>
        <w:rPr>
          <w:rFonts w:hint="eastAsia"/>
        </w:rPr>
        <w:br/>
      </w:r>
      <w:r>
        <w:rPr>
          <w:rFonts w:hint="eastAsia"/>
        </w:rPr>
        <w:t>　　　　二、自动炒菜机行业盈利模式</w:t>
      </w:r>
      <w:r>
        <w:rPr>
          <w:rFonts w:hint="eastAsia"/>
        </w:rPr>
        <w:br/>
      </w:r>
      <w:r>
        <w:rPr>
          <w:rFonts w:hint="eastAsia"/>
        </w:rPr>
        <w:t>　　　　三、自动炒菜机行业盈利因素</w:t>
      </w:r>
      <w:r>
        <w:rPr>
          <w:rFonts w:hint="eastAsia"/>
        </w:rPr>
        <w:br/>
      </w:r>
      <w:r>
        <w:rPr>
          <w:rFonts w:hint="eastAsia"/>
        </w:rPr>
        <w:t>　　第三节 自动炒菜机行业“波特五力模型”分析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2025-2031年自动炒菜机行业风险及对策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自动炒菜机企业竞争策略分析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自动炒菜机市场竞争策略分析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一、2025-2031年中国自动炒菜机市场增长潜力分析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二、2025-2031年中国自动炒菜机主要潜力品种分析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三、现有自动炒菜机产品竞争策略分析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四、潜力自动炒菜机品种竞争策略选择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2025-2031年中国自动炒菜机企业竞争策略分析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一、2025-2031年我国自动炒菜机市场竞争趋势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二、2025-2031年自动炒菜机行业竞争格局展望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四、2025-2031年自动炒菜机企业竞争策略分析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2025-2031年中国自动炒菜机行业发展趋势分析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一、2025-2031年自动炒菜机技术发展趋势分析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二、2025-2031年自动炒菜机产品发展趋势分析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三、2025-2031年自动炒菜机行业竞争格局展望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2025-2031年中国自动炒菜机市场趋势分析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一、2025-2031年自动炒菜机发展趋势预测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二、2025-2025年自动炒菜机市场前景分析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三、2025-2031年自动炒菜机产业政策趋向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2025-2031年自动炒菜机行业投资价值评估分析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自动炒菜机行业发展建议分析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自动炒菜机行业研究结论及建议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自动炒菜机细分行业研究结论及建议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[:中:智:林:]自动炒菜机行业竞争策略总结及建议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自动炒菜机行业历程</w:t>
      </w:r>
      <w:r>
        <w:rPr>
          <w:rFonts w:hint="eastAsia"/>
        </w:rPr>
        <w:br/>
      </w:r>
      <w:r>
        <w:rPr>
          <w:rFonts w:hint="eastAsia"/>
        </w:rPr>
        <w:t>　　图表 自动炒菜机行业生命周期</w:t>
      </w:r>
      <w:r>
        <w:rPr>
          <w:rFonts w:hint="eastAsia"/>
        </w:rPr>
        <w:br/>
      </w:r>
      <w:r>
        <w:rPr>
          <w:rFonts w:hint="eastAsia"/>
        </w:rPr>
        <w:t>　　图表 自动炒菜机行业产业链分析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2019-2024年自动炒菜机行业市场容量分析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2019-2024年中国自动炒菜机市场需求量及增速统计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2024年中国自动炒菜机行业需求领域分布格局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2019-2024年中国自动炒菜机进口金额分析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2019-2024年中国自动炒菜机出口数量分析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2019-2024年中国自动炒菜机出口金额分析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2024年中国自动炒菜机进口国家及地区分析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2024年中国自动炒菜机出口国家及地区分析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2019-2024年中国自动炒菜机行业企业平均规模情况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**地区自动炒菜机市场规模及增长情况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**地区自动炒菜机行业市场需求情况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自动炒菜机重点企业（三）成长能力情况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2025-2031年中国自动炒菜机市场需求量预测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2025-2031年中国自动炒菜机市场前景分析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2025-2031年中国自动炒菜机行业发展趋势预测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d2851c43f466d" w:history="1">
        <w:r>
          <w:rPr>
            <w:rStyle w:val="Hyperlink"/>
          </w:rPr>
          <w:t>2025-2031年中国自动炒菜机行业市场调研与趋势分析报告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d2851c43f466d" w:history="1">
        <w:r>
          <w:rPr>
            <w:rStyle w:val="Hyperlink"/>
          </w:rPr>
          <w:t>https://www.20087.com/3/93/ZiDongChaoCaiJiDeQianJingQuShi.html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热点：机械炒菜机、自动炒菜机器、多功能炒菜机、自动炒菜机器多少钱一台、赛米控炒菜机怎么样、自动炒菜机德国家用、最好的炒菜机、小美自动炒菜机、自动做菜的机器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c9e3f7a294240" w:history="1">
      <w:r>
        <w:rPr>
          <w:rStyle w:val="Hyperlink"/>
        </w:rPr>
        <w:t>2025-2031年中国自动炒菜机行业市场调研与趋势分析报告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iDongChaoCaiJiDeQianJingQuShi.html" TargetMode="External" Id="R7ded2851c43f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iDongChaoCaiJiDeQianJingQuShi.html" TargetMode="External" Id="R474c9e3f7a2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2025-01-02T02:20:00Z</dcterms:created>
  <dcterms:modified xsi:type="dcterms:W3CDTF">2025-01-02T03:20:00Z</dcterms:modified>
  <dc:subject>2025-2031年中国自动炒菜机行业市场调研与趋势分析报告</dc:subject>
  <dc:title>2025-2031年中国自动炒菜机行业市场调研与趋势分析报告</dc:title>
  <cp:keywords>2025-2031年中国自动炒菜机行业市场调研与趋势分析报告</cp:keywords>
  <dc:description>2025-2031年中国自动炒菜机行业市场调研与趋势分析报告</dc:description>
</cp:coreProperties>
</file>