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65dd8a374fe7" w:history="1">
              <w:r>
                <w:rPr>
                  <w:rStyle w:val="Hyperlink"/>
                </w:rPr>
                <w:t>2025-2031年中国船舶电子市场深度调查分析及发展前景研究报告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65dd8a374fe7" w:history="1">
              <w:r>
                <w:rPr>
                  <w:rStyle w:val="Hyperlink"/>
                </w:rPr>
                <w:t>2025-2031年中国船舶电子市场深度调查分析及发展前景研究报告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065dd8a374fe7" w:history="1">
                <w:r>
                  <w:rPr>
                    <w:rStyle w:val="Hyperlink"/>
                  </w:rPr>
                  <w:t>https://www.20087.com/M_JiXieJiDian/33/ChuanBoDianZiDeFaZhanQuShi.html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技术涵盖了船舶导航、通讯、自动化控制等多个方面，是现代船舶安全航行和高效运营的关键。近年来，随着信息技术的发展和海上运输需求的增长，船舶电子技术不断进步。目前，船舶电子设备主要包括GPS导航系统、自动识别系统(AIS)、雷达、卫星通讯系统等。这些技术的应用极大地提高了船舶的安全性和运营效率。同时，随着物联网和大数据技术的应用，船舶电子设备能够实现远程监控和数据分析，为船队管理提供了便利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网络化。一方面，随着人工智能技术的应用，船舶电子设备将能够实现更高级别的自动化，比如自动驾驶和智能避障。另一方面，随着5G和卫星通信技术的进步，船舶电子设备将实现更高速的数据传输，促进船岸之间的实时沟通和信息共享。此外，随着对网络安全的重视，船舶电子设备将加强数据保护和加密技术，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65dd8a374fe7" w:history="1">
        <w:r>
          <w:rPr>
            <w:rStyle w:val="Hyperlink"/>
          </w:rPr>
          <w:t>2025-2031年中国船舶电子市场深度调查分析及发展前景研究报告</w:t>
        </w:r>
      </w:hyperlink>
      <w:r>
        <w:rPr>
          <w:rFonts w:hint="eastAsia"/>
        </w:rPr>
        <w:t>》基于多年行业研究积累，结合船舶电子市场发展现状，依托行业权威数据资源和长期市场监测数据库，对船舶电子市场规模、技术现状及未来方向进行了全面分析。报告梳理了船舶电子行业竞争格局，重点评估了主要企业的市场表现及品牌影响力，并通过SWOT分析揭示了船舶电子行业机遇与潜在风险。同时，报告对船舶电子市场前景和发展趋势进行了科学预测，为投资者提供了投资价值判断和策略建议，助力把握船舶电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船舶电子行业概述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一、船舶电子的定义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船舶电子行业地位分析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中国船舶电子行业宏观经济环境分析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中国船舶电子行业政策环境分析</w:t>
      </w:r>
      <w:r>
        <w:rPr>
          <w:rFonts w:hint="eastAsia"/>
        </w:rPr>
        <w:br/>
      </w:r>
      <w:r>
        <w:rPr>
          <w:rFonts w:hint="eastAsia"/>
        </w:rPr>
        <w:t>　　第一节 船舶电子行业政策法规环境分析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1、船舶电子产业准入政策分析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2、船舶电子行业法制政策取向分析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3、船舶电子行业人才政策取向分析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4、船舶电子行业布局政策取向分析</w:t>
      </w:r>
      <w:r>
        <w:rPr>
          <w:rFonts w:hint="eastAsia"/>
        </w:rPr>
        <w:br/>
      </w:r>
      <w:r>
        <w:rPr>
          <w:rFonts w:hint="eastAsia"/>
        </w:rPr>
        <w:t>　　第二节 船舶电子行业技术环境分析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2020-2025年中国船舶电子行业总体发展状况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中国船舶电子行业财务能力分析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2020-2025年中国船舶电子行业市场发展分析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2020-2025年中国船舶电子市场分析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一、2024-2025年船舶电子市场形势回顾</w:t>
      </w:r>
      <w:r>
        <w:rPr>
          <w:rFonts w:hint="eastAsia"/>
        </w:rPr>
        <w:br/>
      </w:r>
      <w:r>
        <w:rPr>
          <w:rFonts w:hint="eastAsia"/>
        </w:rPr>
        <w:t>　　　　二、2025年船舶电子市场形势分析</w:t>
      </w:r>
      <w:r>
        <w:rPr>
          <w:rFonts w:hint="eastAsia"/>
        </w:rPr>
        <w:br/>
      </w:r>
      <w:r>
        <w:rPr>
          <w:rFonts w:hint="eastAsia"/>
        </w:rPr>
        <w:t>　　第二节 中国船舶电子行业市场发展的主要策略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一、发展国内船舶电子业的相关建议与对策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二、中国船舶电子产业的发展建议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2020-2025年中国船舶电子行业竞争格局分析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船舶电子企业国际竞争力比较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船舶电子行业竞争格局分析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一、船舶电子行业集中度分析</w:t>
      </w:r>
      <w:r>
        <w:rPr>
          <w:rFonts w:hint="eastAsia"/>
        </w:rPr>
        <w:br/>
      </w:r>
      <w:r>
        <w:rPr>
          <w:rFonts w:hint="eastAsia"/>
        </w:rPr>
        <w:t>　　　　二、船舶电子行业竞争程度分析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二、2025-2031年船舶电子行业竞争格局展望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2020-2025年中国船舶电子行业重点企业发展分析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中国船舶工业（集团）有限公司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沪东中华造船集团有限公司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第八章 2025-2031年中国船舶电子行业发展前景预测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2025-2031年中国船舶电子行业市场发展趋势预测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三、2025-2031年中国船舶电子行业市场价格走势预测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2025-2031年中国船舶电子技术发展趋势预测</w:t>
      </w:r>
      <w:r>
        <w:rPr>
          <w:rFonts w:hint="eastAsia"/>
        </w:rPr>
        <w:br/>
      </w:r>
      <w:r>
        <w:rPr>
          <w:rFonts w:hint="eastAsia"/>
        </w:rPr>
        <w:t>　　　　一、船舶电子发展新动态</w:t>
      </w:r>
      <w:r>
        <w:rPr>
          <w:rFonts w:hint="eastAsia"/>
        </w:rPr>
        <w:br/>
      </w:r>
      <w:r>
        <w:rPr>
          <w:rFonts w:hint="eastAsia"/>
        </w:rPr>
        <w:t>　　　　二、船舶电子技术新动态</w:t>
      </w:r>
      <w:r>
        <w:rPr>
          <w:rFonts w:hint="eastAsia"/>
        </w:rPr>
        <w:br/>
      </w:r>
      <w:r>
        <w:rPr>
          <w:rFonts w:hint="eastAsia"/>
        </w:rPr>
        <w:t>　　　　三、船舶电子技术发展趋势预测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2025-2031年中国船舶电子行业投资分析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1、船舶电子企业的国内营销模式建议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2、船舶电子企业海外营销模式建议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四、行业发展战略</w:t>
      </w:r>
      <w:r>
        <w:rPr>
          <w:rFonts w:hint="eastAsia"/>
        </w:rPr>
        <w:br/>
      </w:r>
      <w:r>
        <w:rPr>
          <w:rFonts w:hint="eastAsia"/>
        </w:rPr>
        <w:t>　　　　五、船舶电子经营策略分析</w:t>
      </w:r>
      <w:r>
        <w:rPr>
          <w:rFonts w:hint="eastAsia"/>
        </w:rPr>
        <w:br/>
      </w:r>
      <w:r>
        <w:rPr>
          <w:rFonts w:hint="eastAsia"/>
        </w:rPr>
        <w:t>　　　　六、船舶电子品牌战略</w:t>
      </w:r>
      <w:r>
        <w:rPr>
          <w:rFonts w:hint="eastAsia"/>
        </w:rPr>
        <w:br/>
      </w:r>
      <w:r>
        <w:rPr>
          <w:rFonts w:hint="eastAsia"/>
        </w:rPr>
        <w:t>　　　　七、投资策略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2020-2025年主要行业销售产值增速对比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2020-2025年内外销增速对比</w:t>
      </w:r>
      <w:r>
        <w:rPr>
          <w:rFonts w:hint="eastAsia"/>
        </w:rPr>
        <w:br/>
      </w:r>
      <w:r>
        <w:rPr>
          <w:rFonts w:hint="eastAsia"/>
        </w:rPr>
        <w:t>　　图表 2020-2025年各经济类型销售产值增速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2025年投资新开项目分布情况</w:t>
      </w:r>
      <w:r>
        <w:rPr>
          <w:rFonts w:hint="eastAsia"/>
        </w:rPr>
        <w:br/>
      </w:r>
      <w:r>
        <w:rPr>
          <w:rFonts w:hint="eastAsia"/>
        </w:rPr>
        <w:t>　　图表 2025年分行业狗定资产投资增长情况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2025年电子信息产业投资分区域增长情况</w:t>
      </w:r>
      <w:r>
        <w:rPr>
          <w:rFonts w:hint="eastAsia"/>
        </w:rPr>
        <w:br/>
      </w:r>
      <w:r>
        <w:rPr>
          <w:rFonts w:hint="eastAsia"/>
        </w:rPr>
        <w:t>　　图表 2025年TOP10省市固定资产投资增长情况</w:t>
      </w:r>
      <w:r>
        <w:rPr>
          <w:rFonts w:hint="eastAsia"/>
        </w:rPr>
        <w:br/>
      </w:r>
      <w:r>
        <w:rPr>
          <w:rFonts w:hint="eastAsia"/>
        </w:rPr>
        <w:t>　　图表 2024-2025年各类型企业投资增长情况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2025年中国仪器仪表行业经济运行情况</w:t>
      </w:r>
      <w:r>
        <w:rPr>
          <w:rFonts w:hint="eastAsia"/>
        </w:rPr>
        <w:br/>
      </w:r>
      <w:r>
        <w:rPr>
          <w:rFonts w:hint="eastAsia"/>
        </w:rPr>
        <w:t>　　图表 2025年仪器仪表行业主要省市销售收入增长、比重比较</w:t>
      </w:r>
      <w:r>
        <w:rPr>
          <w:rFonts w:hint="eastAsia"/>
        </w:rPr>
        <w:br/>
      </w:r>
      <w:r>
        <w:rPr>
          <w:rFonts w:hint="eastAsia"/>
        </w:rPr>
        <w:t>　　图表 2025年仪器仪表行业主要省市利润总额增长比较</w:t>
      </w:r>
      <w:r>
        <w:rPr>
          <w:rFonts w:hint="eastAsia"/>
        </w:rPr>
        <w:br/>
      </w:r>
      <w:r>
        <w:rPr>
          <w:rFonts w:hint="eastAsia"/>
        </w:rPr>
        <w:t>　　图表 2025年仪器仪表行业主要省市盈利能力比较</w:t>
      </w:r>
      <w:r>
        <w:rPr>
          <w:rFonts w:hint="eastAsia"/>
        </w:rPr>
        <w:br/>
      </w:r>
      <w:r>
        <w:rPr>
          <w:rFonts w:hint="eastAsia"/>
        </w:rPr>
        <w:t>　　图表 2025年仪器仪表行业主要省市出口交货值比较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中国籍沿海航行船舶配备船载电子海图系统时间表</w:t>
      </w:r>
      <w:r>
        <w:rPr>
          <w:rFonts w:hint="eastAsia"/>
        </w:rPr>
        <w:br/>
      </w:r>
      <w:r>
        <w:rPr>
          <w:rFonts w:hint="eastAsia"/>
        </w:rPr>
        <w:t>　　图表 中国籍内河航行船舶配备船载电子海图系统时间表</w:t>
      </w:r>
      <w:r>
        <w:rPr>
          <w:rFonts w:hint="eastAsia"/>
        </w:rPr>
        <w:br/>
      </w:r>
      <w:r>
        <w:rPr>
          <w:rFonts w:hint="eastAsia"/>
        </w:rPr>
        <w:t>　　图表 中国籍500总吨以下沿海航行船舶配备A级或B级AIS时间表</w:t>
      </w:r>
      <w:r>
        <w:rPr>
          <w:rFonts w:hint="eastAsia"/>
        </w:rPr>
        <w:br/>
      </w:r>
      <w:r>
        <w:rPr>
          <w:rFonts w:hint="eastAsia"/>
        </w:rPr>
        <w:t>　　图表 中国籍内河航行船舶配备A级或B级AIS设备时间表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2020-2025年中国船舶电子行业产值统计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2020-2025年GPS设备生产情况</w:t>
      </w:r>
      <w:r>
        <w:rPr>
          <w:rFonts w:hint="eastAsia"/>
        </w:rPr>
        <w:br/>
      </w:r>
      <w:r>
        <w:rPr>
          <w:rFonts w:hint="eastAsia"/>
        </w:rPr>
        <w:t>　　图表 2020-2025年回声探测仪设备生产情况</w:t>
      </w:r>
      <w:r>
        <w:rPr>
          <w:rFonts w:hint="eastAsia"/>
        </w:rPr>
        <w:br/>
      </w:r>
      <w:r>
        <w:rPr>
          <w:rFonts w:hint="eastAsia"/>
        </w:rPr>
        <w:t>　　图表 2020-2025年多普勒计程仪设备生产情况</w:t>
      </w:r>
      <w:r>
        <w:rPr>
          <w:rFonts w:hint="eastAsia"/>
        </w:rPr>
        <w:br/>
      </w:r>
      <w:r>
        <w:rPr>
          <w:rFonts w:hint="eastAsia"/>
        </w:rPr>
        <w:t>　　图表 2025年中国船舶电子行业销售统计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2020-2025年中国船舶电子行业产销比率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2025年中国船舶主营业务分析</w:t>
      </w:r>
      <w:r>
        <w:rPr>
          <w:rFonts w:hint="eastAsia"/>
        </w:rPr>
        <w:br/>
      </w:r>
      <w:r>
        <w:rPr>
          <w:rFonts w:hint="eastAsia"/>
        </w:rPr>
        <w:t>　　图表 2025年中国船舶成长能力分析</w:t>
      </w:r>
      <w:r>
        <w:rPr>
          <w:rFonts w:hint="eastAsia"/>
        </w:rPr>
        <w:br/>
      </w:r>
      <w:r>
        <w:rPr>
          <w:rFonts w:hint="eastAsia"/>
        </w:rPr>
        <w:t>　　图表 2025年中国船舶盈利能力分析</w:t>
      </w:r>
      <w:r>
        <w:rPr>
          <w:rFonts w:hint="eastAsia"/>
        </w:rPr>
        <w:br/>
      </w:r>
      <w:r>
        <w:rPr>
          <w:rFonts w:hint="eastAsia"/>
        </w:rPr>
        <w:t>　　图表 2025年中国船舶偿债能力分析</w:t>
      </w:r>
      <w:r>
        <w:rPr>
          <w:rFonts w:hint="eastAsia"/>
        </w:rPr>
        <w:br/>
      </w:r>
      <w:r>
        <w:rPr>
          <w:rFonts w:hint="eastAsia"/>
        </w:rPr>
        <w:t>　　图表 2025年中国船舶运营能力分析</w:t>
      </w:r>
      <w:r>
        <w:rPr>
          <w:rFonts w:hint="eastAsia"/>
        </w:rPr>
        <w:br/>
      </w:r>
      <w:r>
        <w:rPr>
          <w:rFonts w:hint="eastAsia"/>
        </w:rPr>
        <w:t>　　图表 2025年中国船舶主营业务分析</w:t>
      </w:r>
      <w:r>
        <w:rPr>
          <w:rFonts w:hint="eastAsia"/>
        </w:rPr>
        <w:br/>
      </w:r>
      <w:r>
        <w:rPr>
          <w:rFonts w:hint="eastAsia"/>
        </w:rPr>
        <w:t>　　图表 2025年江南重工成长能力分析</w:t>
      </w:r>
      <w:r>
        <w:rPr>
          <w:rFonts w:hint="eastAsia"/>
        </w:rPr>
        <w:br/>
      </w:r>
      <w:r>
        <w:rPr>
          <w:rFonts w:hint="eastAsia"/>
        </w:rPr>
        <w:t>　　图表 2025年江南重工盈利能力分析</w:t>
      </w:r>
      <w:r>
        <w:rPr>
          <w:rFonts w:hint="eastAsia"/>
        </w:rPr>
        <w:br/>
      </w:r>
      <w:r>
        <w:rPr>
          <w:rFonts w:hint="eastAsia"/>
        </w:rPr>
        <w:t>　　图表 2025年江南重工偿债能力分析</w:t>
      </w:r>
      <w:r>
        <w:rPr>
          <w:rFonts w:hint="eastAsia"/>
        </w:rPr>
        <w:br/>
      </w:r>
      <w:r>
        <w:rPr>
          <w:rFonts w:hint="eastAsia"/>
        </w:rPr>
        <w:t>　　图表 2025年江南重工运营能力分析</w:t>
      </w:r>
      <w:r>
        <w:rPr>
          <w:rFonts w:hint="eastAsia"/>
        </w:rPr>
        <w:br/>
      </w:r>
      <w:r>
        <w:rPr>
          <w:rFonts w:hint="eastAsia"/>
        </w:rPr>
        <w:t>　　图表 2025年广船国际主营业务分析</w:t>
      </w:r>
      <w:r>
        <w:rPr>
          <w:rFonts w:hint="eastAsia"/>
        </w:rPr>
        <w:br/>
      </w:r>
      <w:r>
        <w:rPr>
          <w:rFonts w:hint="eastAsia"/>
        </w:rPr>
        <w:t>　　图表 2025年广船国际成长能力分析</w:t>
      </w:r>
      <w:r>
        <w:rPr>
          <w:rFonts w:hint="eastAsia"/>
        </w:rPr>
        <w:br/>
      </w:r>
      <w:r>
        <w:rPr>
          <w:rFonts w:hint="eastAsia"/>
        </w:rPr>
        <w:t>　　图表 2025年广船国际盈利能力分析</w:t>
      </w:r>
      <w:r>
        <w:rPr>
          <w:rFonts w:hint="eastAsia"/>
        </w:rPr>
        <w:br/>
      </w:r>
      <w:r>
        <w:rPr>
          <w:rFonts w:hint="eastAsia"/>
        </w:rPr>
        <w:t>　　图表 2025年广船国际偿债能力分析</w:t>
      </w:r>
      <w:r>
        <w:rPr>
          <w:rFonts w:hint="eastAsia"/>
        </w:rPr>
        <w:br/>
      </w:r>
      <w:r>
        <w:rPr>
          <w:rFonts w:hint="eastAsia"/>
        </w:rPr>
        <w:t>　　图表 2025年广船国际运营能力分析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65dd8a374fe7" w:history="1">
        <w:r>
          <w:rPr>
            <w:rStyle w:val="Hyperlink"/>
          </w:rPr>
          <w:t>2025-2031年中国船舶电子市场深度调查分析及发展前景研究报告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065dd8a374fe7" w:history="1">
        <w:r>
          <w:rPr>
            <w:rStyle w:val="Hyperlink"/>
          </w:rPr>
          <w:t>https://www.20087.com/M_JiXieJiDian/33/ChuanBoDianZiDeFaZhanQuShi.html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cbe875f547f1" w:history="1">
      <w:r>
        <w:rPr>
          <w:rStyle w:val="Hyperlink"/>
        </w:rPr>
        <w:t>2025-2031年中国船舶电子市场深度调查分析及发展前景研究报告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ChuanBoDianZiDeFaZhanQuShi.html" TargetMode="External" Id="R087065dd8a37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ChuanBoDianZiDeFaZhanQuShi.html" TargetMode="External" Id="Ra265cbe875f5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2025-04-26T02:46:00Z</dcterms:created>
  <dcterms:modified xsi:type="dcterms:W3CDTF">2025-04-26T03:46:00Z</dcterms:modified>
  <dc:subject>2025-2031年中国船舶电子市场深度调查分析及发展前景研究报告</dc:subject>
  <dc:title>2025-2031年中国船舶电子市场深度调查分析及发展前景研究报告</dc:title>
  <cp:keywords>2025-2031年中国船舶电子市场深度调查分析及发展前景研究报告</cp:keywords>
  <dc:description>2025-2031年中国船舶电子市场深度调查分析及发展前景研究报告</dc:description>
</cp:coreProperties>
</file>