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cad296524145" w:history="1">
              <w:r>
                <w:rPr>
                  <w:rStyle w:val="Hyperlink"/>
                </w:rPr>
                <w:t>全球与中国高精度用压力传感器行业发展研究及前景分析报告（2026-2032年）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cad296524145" w:history="1">
              <w:r>
                <w:rPr>
                  <w:rStyle w:val="Hyperlink"/>
                </w:rPr>
                <w:t>全球与中国高精度用压力传感器行业发展研究及前景分析报告（2026-2032年）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cad296524145" w:history="1">
                <w:r>
                  <w:rPr>
                    <w:rStyle w:val="Hyperlink"/>
                  </w:rPr>
                  <w:t>https://www.20087.com/3/73/GaoJingDuYongYaLiChuanGanQiHangYeXianZhuangJiQianJing.html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高精度用压力传感器是工业过程控制与科学实验的关键测量元件，主要采用硅压阻、电容式或谐振式原理，实现0.01% FS甚至更高精度等级。该传感器通过温度补偿算法、低噪声信号调理电路及密封隔离膜片设计，确保在宽温域与腐蚀性介质中长期稳定输出。典型应用场景包括航空航天燃油系统、半导体制造气路、医疗呼吸机及计量校准实验室。产品封装强调抗振动、抗冲击及长期漂移控制，常配备HART、IO-Link或数字SPI接口以支持智能诊断与远程校准。</w:t>
      </w:r>
      <w:r>
        <w:rPr>
          <w:rFonts w:hint="eastAsia"/>
        </w:rPr>
        <w:br/>
      </w:r>
      <w:r>
        <w:rPr>
          <w:rFonts w:hint="eastAsia"/>
        </w:rPr>
        <w:t>　　未来，高精度用压力传感器将向量子传感探索、自校准能力与微型化集成方向突破。市场调研网指出，基于MEMS谐振梁的闭环控制系统将进一步压缩非线性误差。内置参考腔室与微加热器将实现现场零点/量程自校正，减少人工干预。芯片级封装（CSP）技术将使高精度传感器嵌入可穿戴设备或植入式医疗仪器。此外，时间同步网络（TSN）支持将实现多传感器毫秒级协同采样。在高端制造与生命科学对测量极限不断挑战的驱动下，高精度用压力传感器将持续作为物理世界高保真数字化的基石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2cad296524145" w:history="1">
        <w:r>
          <w:rPr>
            <w:rStyle w:val="Hyperlink"/>
          </w:rPr>
          <w:t>全球与中国高精度用压力传感器行业发展研究及前景分析报告（2026-2032年）</w:t>
        </w:r>
      </w:hyperlink>
      <w:r>
        <w:rPr>
          <w:rFonts w:hint="eastAsia"/>
        </w:rPr>
        <w:t>》，2025年高精度用压力传感器行业市场规模达 亿元，预计2032年市场规模将达 亿元，期间年均复合增长率（CAGR）达 %。报告基于多年行业研究经验，系统分析了高精度用压力传感器产业链、市场规模、需求特征及价格趋势，客观呈现高精度用压力传感器行业现状。报告科学预测了高精度用压力传感器市场前景与发展方向，重点评估了高精度用压力传感器重点企业的竞争格局与品牌影响力，同时挖掘高精度用压力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按产品类型细分，全球高精度用压力传感器市场规模2021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蒸汽型</w:t>
      </w:r>
      <w:r>
        <w:rPr>
          <w:rFonts w:hint="eastAsia"/>
        </w:rPr>
        <w:br/>
      </w:r>
      <w:r>
        <w:rPr>
          <w:rFonts w:hint="eastAsia"/>
        </w:rPr>
        <w:t>　　　　1.3.3 液体型</w:t>
      </w:r>
      <w:r>
        <w:rPr>
          <w:rFonts w:hint="eastAsia"/>
        </w:rPr>
        <w:br/>
      </w:r>
      <w:r>
        <w:rPr>
          <w:rFonts w:hint="eastAsia"/>
        </w:rPr>
        <w:t>　　　　1.3.4 气体型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按应用细分，全球高精度用压力传感器市场规模2021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海洋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高精度用压力传感器行业发展总体概况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高精度用压力传感器行业发展主要特点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高精度用压力传感器行业发展影响因素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高精度用压力传感器有利因素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高精度用压力传感器不利因素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全球市场，近三年高精度用压力传感器主要企业占有率及排名（按销量）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高精度用压力传感器主要企业在国际市场占有率（按销量，2023-2026）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2025年高精度用压力传感器主要企业在国际市场排名（按销量）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全球市场主要企业高精度用压力传感器销量（2023-2026）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全球市场，近三年高精度用压力传感器主要企业占有率及排名（按收入）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高精度用压力传感器主要企业在国际市场占有率（按收入，2023-2026）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2025年高精度用压力传感器主要企业在国际市场排名（按收入）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全球市场主要企业高精度用压力传感器销售收入（2023-2026）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全球市场主要企业高精度用压力传感器销售价格（2023-2026）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中国市场，近三年高精度用压力传感器主要企业占有率及排名（按销量）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高精度用压力传感器主要企业在中国市场占有率（按销量，2023-2026）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2025年高精度用压力传感器主要企业在中国市场排名（按销量）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中国市场主要企业高精度用压力传感器销量（2023-2026）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中国市场，近三年高精度用压力传感器主要企业占有率及排名（按收入）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高精度用压力传感器主要企业在中国市场占有率（按收入，2023-2026）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2025年高精度用压力传感器主要企业在中国市场排名（按收入）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中国市场主要企业高精度用压力传感器销售收入（2023-2026）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全球主要厂商高精度用压力传感器总部及产地分布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全球主要厂商成立时间及高精度用压力传感器商业化日期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全球主要厂商高精度用压力传感器产品类型及应用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高精度用压力传感器行业集中度、竞争程度分析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高精度用压力传感器行业集中度分析：2025年全球Top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全球高精度用压力传感器第一梯队、第二梯队和第三梯队生产商（品牌）及市场份额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全球高精度用压力传感器总体规模分析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全球高精度用压力传感器供需现状及预测（2021-2032）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全球高精度用压力传感器产能、产量、产能利用率及发展趋势（2021-2032）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全球高精度用压力传感器产量、需求量及发展趋势（2021-2032）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全球主要地区高精度用压力传感器产量及发展趋势（2021-2032）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全球主要地区高精度用压力传感器产量（2021-2026）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全球主要地区高精度用压力传感器产量（2027-2032）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全球主要地区高精度用压力传感器产量市场份额（2021-2032）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中国高精度用压力传感器供需现状及预测（2021-2032）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中国高精度用压力传感器产能、产量、产能利用率及发展趋势（2021-2032）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中国高精度用压力传感器产量、市场需求量及发展趋势（2021-2032）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中国市场高精度用压力传感器进出口（2021-2032）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全球高精度用压力传感器销量及销售额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全球市场高精度用压力传感器销售额（2021-2032）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全球市场高精度用压力传感器价格趋势（2021-2032）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全球高精度用压力传感器主要地区分析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全球主要地区高精度用压力传感器市场规模分析：2021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全球主要地区高精度用压力传感器销售收入及市场份额（2021-2026）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全球主要地区高精度用压力传感器销售收入预测（2027-2032）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全球主要地区高精度用压力传感器销量分析：2021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全球主要地区高精度用压力传感器销量及市场份额预测（2027-2032）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不同产品类型高精度用压力传感器分析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全球不同产品类型高精度用压力传感器收入预测（2027-2032）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全球不同产品类型高精度用压力传感器价格走势（2021-2032）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中国不同产品类型高精度用压力传感器收入预测（2027-2032）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不同应用高精度用压力传感器分析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全球不同应用高精度用压力传感器收入预测（2027-2032）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全球不同应用高精度用压力传感器价格走势（2021-2032）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中国不同应用高精度用压力传感器收入预测（2027-2032）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高精度用压力传感器行业发展趋势</w:t>
      </w:r>
      <w:r>
        <w:rPr>
          <w:rFonts w:hint="eastAsia"/>
        </w:rPr>
        <w:br/>
      </w:r>
      <w:r>
        <w:rPr>
          <w:rFonts w:hint="eastAsia"/>
        </w:rPr>
        <w:t>　　8.2 高精度用压力传感器行业主要驱动因素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高精度用压力传感器中国企业SWOT分析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中国高精度用压力传感器行业政策环境分析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高精度用压力传感器行业产业链简介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高精度用压力传感器行业供应链分析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高精度用压力传感器主要原料及供应情况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高精度用压力传感器行业采购模式</w:t>
      </w:r>
      <w:r>
        <w:rPr>
          <w:rFonts w:hint="eastAsia"/>
        </w:rPr>
        <w:br/>
      </w:r>
      <w:r>
        <w:rPr>
          <w:rFonts w:hint="eastAsia"/>
        </w:rPr>
        <w:t>　　9.3 高精度用压力传感器行业生产模式</w:t>
      </w:r>
      <w:r>
        <w:rPr>
          <w:rFonts w:hint="eastAsia"/>
        </w:rPr>
        <w:br/>
      </w:r>
      <w:r>
        <w:rPr>
          <w:rFonts w:hint="eastAsia"/>
        </w:rPr>
        <w:t>　　9.4 高精度用压力传感器行业销售模式及销售渠道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按产品类型细分，全球高精度用压力传感器市场规模2021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按应用细分，全球高精度用压力传感器市场规模（CAGR）2021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高精度用压力传感器行业发展主要特点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高精度用压力传感器行业发展有利因素分析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高精度用压力传感器行业发展不利因素分析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进入高精度用压力传感器行业壁垒</w:t>
      </w:r>
      <w:r>
        <w:rPr>
          <w:rFonts w:hint="eastAsia"/>
        </w:rPr>
        <w:br/>
      </w:r>
      <w:r>
        <w:rPr>
          <w:rFonts w:hint="eastAsia"/>
        </w:rPr>
        <w:t>　　表 7： 高精度用压力传感器主要企业在国际市场占有率（按销量，2023-2026）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2025年高精度用压力传感器主要企业在国际市场排名（按销量）&amp;（千个）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全球市场主要企业高精度用压力传感器销量（2023-2026）&amp;（千个）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高精度用压力传感器主要企业在国际市场占有率（按收入，2023-2026）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2025年高精度用压力传感器主要企业在国际市场排名（按收入）&amp;（万元）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全球市场主要企业高精度用压力传感器销售收入（2023-2026）&amp;（万元）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全球市场主要企业高精度用压力传感器销售价格（2023-2026）&amp;（元/个）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高精度用压力传感器主要企业在中国市场占有率（按销量，2023-2026）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2025年高精度用压力传感器主要企业在中国市场排名（按销量）&amp;（千个）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中国市场主要企业高精度用压力传感器销量（2023-2026）&amp;（千个）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高精度用压力传感器主要企业在中国市场占有率（按收入，2023-2026）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2025年高精度用压力传感器主要企业在中国市场排名（按收入）&amp;（万元）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中国市场主要企业高精度用压力传感器销售收入（2023-2026）&amp;（万元）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全球主要厂商高精度用压力传感器总部及产地分布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全球主要厂商成立时间及高精度用压力传感器商业化日期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全球主要厂商高精度用压力传感器产品类型及应用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2025年全球高精度用压力传感器主要厂商市场地位（第一梯队、第二梯队和第三梯队）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全球高精度用压力传感器市场投资、并购等现状分析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全球主要地区高精度用压力传感器产量增速（CAGR）：（2021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全球主要地区高精度用压力传感器产量（2021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全球主要地区高精度用压力传感器产量（2021-2026）&amp;（千个）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全球主要地区高精度用压力传感器产量（2027-2032）&amp;（千个）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全球主要地区高精度用压力传感器产量市场份额（2021-2026）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全球主要地区高精度用压力传感器产量市场份额（2027-2032）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中国市场高精度用压力传感器产量、销量、进出口（2021-2026）&amp;（千个）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中国市场高精度用压力传感器产量、销量、进出口预测（2027-2032）&amp;（千个）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全球主要地区高精度用压力传感器销售收入增速：（2021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全球主要地区高精度用压力传感器销售收入（2021-2026）&amp;（万元）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全球主要地区高精度用压力传感器销售收入市场份额（2021-2026）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全球主要地区高精度用压力传感器收入（2027-2032）&amp;（万元）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全球主要地区高精度用压力传感器收入市场份额（2027-2032）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全球主要地区高精度用压力传感器销量（千个）：2021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全球主要地区高精度用压力传感器销量市场份额（2021-2026）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全球主要地区高精度用压力传感器销量（2027-2032）&amp;（千个）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全球主要地区高精度用压力传感器销量份额（2027-2032）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全球不同产品类型高精度用压力传感器销量（2021-2026）&amp;（千个）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全球不同产品类型高精度用压力传感器销量市场份额（2021-2026）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全球市场不同产品类型高精度用压力传感器销量市场份额预测（2027-2032）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全球不同产品类型高精度用压力传感器收入（2021-2026）&amp;（万元）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全球不同产品类型高精度用压力传感器收入市场份额（2021-2026）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中国不同产品类型高精度用压力传感器销量（2021-2026）&amp;（千个）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中国不同产品类型高精度用压力传感器销量市场份额（2021-2026）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全球市场不同产品类型高精度用压力传感器销量市场份额预测（2027-2032）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中国不同产品类型高精度用压力传感器收入（2021-2026）&amp;（万元）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中国不同产品类型高精度用压力传感器收入市场份额（2021-2026）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全球不同应用高精度用压力传感器销量（2021-2026）&amp;（千个）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全球不同应用高精度用压力传感器销量市场份额（2021-2026）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全球不同应用高精度用压力传感器销量预测（2027-2032）&amp;（千个）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全球市场不同应用高精度用压力传感器销量市场份额预测（2027-2032）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全球不同应用高精度用压力传感器收入（2021-2026）&amp;（万元）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全球不同应用高精度用压力传感器收入市场份额（2021-2026）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全球不同应用高精度用压力传感器收入预测（2027-2032）&amp;（万元）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全球不同应用高精度用压力传感器收入市场份额预测（2027-2032）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中国不同应用高精度用压力传感器销量（2021-2026）&amp;（千个）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中国不同应用高精度用压力传感器销量市场份额（2021-2026）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中国不同应用高精度用压力传感器销量预测（2027-2032）&amp;（千个）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中国市场不同应用高精度用压力传感器销量市场份额预测（2027-2032）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中国不同应用高精度用压力传感器收入（2021-2026）&amp;（万元）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中国不同应用高精度用压力传感器收入市场份额（2021-2026）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中国不同应用高精度用压力传感器收入预测（2027-2032）&amp;（万元）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中国不同应用高精度用压力传感器收入市场份额预测（2027-2032）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高精度用压力传感器行业发展趋势</w:t>
      </w:r>
      <w:r>
        <w:rPr>
          <w:rFonts w:hint="eastAsia"/>
        </w:rPr>
        <w:br/>
      </w:r>
      <w:r>
        <w:rPr>
          <w:rFonts w:hint="eastAsia"/>
        </w:rPr>
        <w:t>　　表 151： 高精度用压力传感器行业主要驱动因素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高精度用压力传感器行业供应链分析</w:t>
      </w:r>
      <w:r>
        <w:rPr>
          <w:rFonts w:hint="eastAsia"/>
        </w:rPr>
        <w:br/>
      </w:r>
      <w:r>
        <w:rPr>
          <w:rFonts w:hint="eastAsia"/>
        </w:rPr>
        <w:t>　　表 153： 高精度用压力传感器上游原料供应商</w:t>
      </w:r>
      <w:r>
        <w:rPr>
          <w:rFonts w:hint="eastAsia"/>
        </w:rPr>
        <w:br/>
      </w:r>
      <w:r>
        <w:rPr>
          <w:rFonts w:hint="eastAsia"/>
        </w:rPr>
        <w:t>　　表 154： 高精度用压力传感器主要地区不同应用客户分析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高精度用压力传感器典型经销商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高精度用压力传感器产品图片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全球不同产品类型高精度用压力传感器销售额2021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全球不同产品类型高精度用压力传感器市场份额2025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蒸汽型产品图片</w:t>
      </w:r>
      <w:r>
        <w:rPr>
          <w:rFonts w:hint="eastAsia"/>
        </w:rPr>
        <w:br/>
      </w:r>
      <w:r>
        <w:rPr>
          <w:rFonts w:hint="eastAsia"/>
        </w:rPr>
        <w:t>　　图 5： 液体型产品图片</w:t>
      </w:r>
      <w:r>
        <w:rPr>
          <w:rFonts w:hint="eastAsia"/>
        </w:rPr>
        <w:br/>
      </w:r>
      <w:r>
        <w:rPr>
          <w:rFonts w:hint="eastAsia"/>
        </w:rPr>
        <w:t>　　图 6： 气体型产品图片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全球不同应用高精度用压力传感器市场份额2025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2025年全球前五大生产商高精度用压力传感器市场份额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2025年全球高精度用压力传感器第一梯队、第二梯队和第三梯队厂商及市场份额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全球高精度用压力传感器产能、产量、产能利用率及发展趋势（2021-2032）&amp;（千个）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全球高精度用压力传感器产量、需求量及发展趋势（2021-2032）&amp;（千个）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全球主要地区高精度用压力传感器产量市场份额（2021-2032）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中国高精度用压力传感器产能、产量、产能利用率及发展趋势（2021-2032）&amp;（千个）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中国高精度用压力传感器产量、市场需求量及发展趋势（2021-2032）&amp;（千个）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全球高精度用压力传感器市场销售额及增长率：（2021-2032）&amp;（万元）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全球市场高精度用压力传感器市场规模：2021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全球市场高精度用压力传感器价格趋势（2021-2032）&amp;（元/个）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全球主要地区高精度用压力传感器销售收入（2021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全球主要地区高精度用压力传感器销售收入市场份额（2021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中东市场高精度用压力传感器销量及增长率（2021-2032）&amp;（千个）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中东市场高精度用压力传感器收入及增长率（2021-2032）&amp;（万元）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全球不同应用高精度用压力传感器价格走势（2021-2032）&amp;（元/个）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高精度用压力传感器中国企业SWOT分析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高精度用压力传感器产业链</w:t>
      </w:r>
      <w:r>
        <w:rPr>
          <w:rFonts w:hint="eastAsia"/>
        </w:rPr>
        <w:br/>
      </w:r>
      <w:r>
        <w:rPr>
          <w:rFonts w:hint="eastAsia"/>
        </w:rPr>
        <w:t>　　图 46： 高精度用压力传感器行业采购模式分析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高精度用压力传感器行业生产模式</w:t>
      </w:r>
      <w:r>
        <w:rPr>
          <w:rFonts w:hint="eastAsia"/>
        </w:rPr>
        <w:br/>
      </w:r>
      <w:r>
        <w:rPr>
          <w:rFonts w:hint="eastAsia"/>
        </w:rPr>
        <w:t>　　图 48： 高精度用压力传感器行业销售模式分析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cad296524145" w:history="1">
        <w:r>
          <w:rPr>
            <w:rStyle w:val="Hyperlink"/>
          </w:rPr>
          <w:t>全球与中国高精度用压力传感器行业发展研究及前景分析报告（2026-2032年）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cad296524145" w:history="1">
        <w:r>
          <w:rPr>
            <w:rStyle w:val="Hyperlink"/>
          </w:rPr>
          <w:t>https://www.20087.com/3/73/GaoJingDuYongYaLiChuanGanQiHangYeXianZhuangJiQianJing.html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的使用方法、高精度用压力传感器测量、超小型压力传感器、高精度压力传感器有哪些、微型高频压力传感器、高精度压力传感器的选型、压力传感器生活应用、高精度压力传感器的温度补偿、压力传感器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1f4171d44c4f" w:history="1">
      <w:r>
        <w:rPr>
          <w:rStyle w:val="Hyperlink"/>
        </w:rPr>
        <w:t>全球与中国高精度用压力传感器行业发展研究及前景分析报告（2026-2032年）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oJingDuYongYaLiChuanGanQiHangYeXianZhuangJiQianJing.html" TargetMode="External" Id="Rbeb2cad2965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oJingDuYongYaLiChuanGanQiHangYeXianZhuangJiQianJing.html" TargetMode="External" Id="R3d201f4171d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2026-03-29T02:19:59Z</dcterms:created>
  <dcterms:modified xsi:type="dcterms:W3CDTF">2026-03-29T03:19:59Z</dcterms:modified>
  <dc:subject>全球与中国高精度用压力传感器行业发展研究及前景分析报告（2026-2032年）</dc:subject>
  <dc:title>全球与中国高精度用压力传感器行业发展研究及前景分析报告（2026-2032年）</dc:title>
  <cp:keywords>全球与中国高精度用压力传感器行业发展研究及前景分析报告（2026-2032年）</cp:keywords>
  <dc:description>全球与中国高精度用压力传感器行业发展研究及前景分析报告（2026-2032年）</dc:description>
</cp:coreProperties>
</file>