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3f17c290bb488d" w:history="1">
              <w:r>
                <w:rPr>
                  <w:rStyle w:val="Hyperlink"/>
                </w:rPr>
                <w:t>2026-2032年全球与中国感应读卡器行业研究及市场前景分析报告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3f17c290bb488d" w:history="1">
              <w:r>
                <w:rPr>
                  <w:rStyle w:val="Hyperlink"/>
                </w:rPr>
                <w:t>2026-2032年全球与中国感应读卡器行业研究及市场前景分析报告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3f17c290bb488d" w:history="1">
                <w:r>
                  <w:rPr>
                    <w:rStyle w:val="Hyperlink"/>
                  </w:rPr>
                  <w:t>https://www.20087.com/5/63/GanYingDuKaQiShiChangQianJingYuCe.html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感应读卡器是一种利用射频感应原理实现非接触式身份识别、数据采集和信息交互的设备，主要工作频段包括低频、高频及超高频。按照形态划分，感应读卡器可分为固定式、手持式、桌面式、嵌入式和通道门式等类型，分别适配门禁考勤、公共交通、金融支付、仓储物流、工业制造、图书档案、医疗管理和零售结算等场景。目前，感应读卡器产品体系已形成多频段并行、多形态协同的格局：高频设备在门禁、支付、票务和近距离交互场景中保持广泛应用，超高频设备凭借远距离、高并发读取能力在仓储物流和资产追踪领域占据重要位置，低频设备则在特定抗干扰和近距离识别场景中继续发挥作用。随着物联网基础设施完善和芯片国产化推进，感应读卡器的射频性能、防碰撞算法、环境适应性和系统集成能力持续提升，设备形态也从单一读写终端向边缘计算节点演进。</w:t>
      </w:r>
      <w:r>
        <w:rPr>
          <w:rFonts w:hint="eastAsia"/>
        </w:rPr>
        <w:br/>
      </w:r>
      <w:r>
        <w:rPr>
          <w:rFonts w:hint="eastAsia"/>
        </w:rPr>
        <w:t>　　未来，感应读卡器将向智能化、融合化、场景化和平台化方向演进。市场调研网指出，嵌入式AI算法与边缘算力将进一步提升多标签识别速度、轨迹判断能力和复杂环境适应性，使感应读卡器从“读取数据”转向“理解场景”。高频与超高频、NFC与RFID、射频识别与蓝牙及UWB等技术将出现更多融合部署，以满足不同距离、不同精度和不同安全等级的需求。工业级设备将强化宽温、防尘、抗金属干扰和长寿命能力，医疗、交通、金融等场景将进一步提升加密认证、数据合规和全生命周期管理能力。与此同时，感应读卡器将更深度接入物联网平台、企业信息化系统和数字孪生体系，成为供应链可视化、智能制造、智慧园区和公共服务网络中的关键感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3f17c290bb488d" w:history="1">
        <w:r>
          <w:rPr>
            <w:rStyle w:val="Hyperlink"/>
          </w:rPr>
          <w:t>2026-2032年全球与中国感应读卡器行业研究及市场前景分析报告</w:t>
        </w:r>
      </w:hyperlink>
      <w:r>
        <w:rPr>
          <w:rFonts w:hint="eastAsia"/>
        </w:rPr>
        <w:t>》，2025年感应读卡器行业市场规模达 亿元，预计2032年市场规模将达 亿元，期间年均复合增长率（CAGR）达 %。报告基于权威数据与一手调研资料，系统分析了感应读卡器行业的产业链结构、市场规模、需求特征及价格体系，客观呈现了感应读卡器行业发展现状。报告科学预测了感应读卡器市场前景与未来趋势，重点剖析了主要企业的竞争格局、市场集中度及品牌影响力。同时，通过对感应读卡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中国感应读卡器概述</w:t>
      </w:r>
      <w:r>
        <w:rPr>
          <w:rFonts w:hint="eastAsia"/>
        </w:rPr>
        <w:br/>
      </w:r>
      <w:r>
        <w:rPr>
          <w:rFonts w:hint="eastAsia"/>
        </w:rPr>
        <w:t>　　第一节 感应读卡器行业定义</w:t>
      </w:r>
      <w:r>
        <w:rPr>
          <w:rFonts w:hint="eastAsia"/>
        </w:rPr>
        <w:br/>
      </w:r>
      <w:r>
        <w:rPr>
          <w:rFonts w:hint="eastAsia"/>
        </w:rPr>
        <w:t>　　第二节 感应读卡器行业发展特性</w:t>
      </w:r>
      <w:r>
        <w:rPr>
          <w:rFonts w:hint="eastAsia"/>
        </w:rPr>
        <w:br/>
      </w:r>
      <w:r>
        <w:rPr>
          <w:rFonts w:hint="eastAsia"/>
        </w:rPr>
        <w:t>　　第三节 感应读卡器产业链分析</w:t>
      </w:r>
      <w:r>
        <w:rPr>
          <w:rFonts w:hint="eastAsia"/>
        </w:rPr>
        <w:br/>
      </w:r>
      <w:r>
        <w:rPr>
          <w:rFonts w:hint="eastAsia"/>
        </w:rPr>
        <w:t>　　第四节 感应读卡器行业生命周期分析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中国感应读卡器行业发展环境分析</w:t>
      </w:r>
      <w:r>
        <w:rPr>
          <w:rFonts w:hint="eastAsia"/>
        </w:rPr>
        <w:br/>
      </w:r>
      <w:r>
        <w:rPr>
          <w:rFonts w:hint="eastAsia"/>
        </w:rPr>
        <w:t>　　第一节 感应读卡器行业经济环境分析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感应读卡器行业相关政策、标准</w:t>
      </w:r>
      <w:r>
        <w:rPr>
          <w:rFonts w:hint="eastAsia"/>
        </w:rPr>
        <w:br/>
      </w:r>
      <w:r>
        <w:rPr>
          <w:rFonts w:hint="eastAsia"/>
        </w:rPr>
        <w:t>　　第三节 感应读卡器行业相关发展规划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2025-2026年感应读卡器行业技术发展现状及趋势分析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感应读卡器行业技术发展现状分析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国内外感应读卡器行业技术差异与原因</w:t>
      </w:r>
      <w:r>
        <w:rPr>
          <w:rFonts w:hint="eastAsia"/>
        </w:rPr>
        <w:br/>
      </w:r>
      <w:r>
        <w:rPr>
          <w:rFonts w:hint="eastAsia"/>
        </w:rPr>
        <w:t>　　第三节 感应读卡器行业技术发展方向、趋势预测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提升感应读卡器行业技术能力策略建议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全球主要感应读卡器市场发展概况</w:t>
      </w:r>
      <w:r>
        <w:rPr>
          <w:rFonts w:hint="eastAsia"/>
        </w:rPr>
        <w:br/>
      </w:r>
      <w:r>
        <w:rPr>
          <w:rFonts w:hint="eastAsia"/>
        </w:rPr>
        <w:t>　　第一节 全球感应读卡器市场发展分析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欧洲地区主要国家感应读卡器市场概况</w:t>
      </w:r>
      <w:r>
        <w:rPr>
          <w:rFonts w:hint="eastAsia"/>
        </w:rPr>
        <w:br/>
      </w:r>
      <w:r>
        <w:rPr>
          <w:rFonts w:hint="eastAsia"/>
        </w:rPr>
        <w:t>　　第三节 北美地区感应读卡器市场概况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亚洲地区主要国家感应读卡器市场概况</w:t>
      </w:r>
      <w:r>
        <w:rPr>
          <w:rFonts w:hint="eastAsia"/>
        </w:rPr>
        <w:br/>
      </w:r>
      <w:r>
        <w:rPr>
          <w:rFonts w:hint="eastAsia"/>
        </w:rPr>
        <w:t>　　第五节 全球感应读卡器市场发展预测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中国感应读卡器发展现状</w:t>
      </w:r>
      <w:r>
        <w:rPr>
          <w:rFonts w:hint="eastAsia"/>
        </w:rPr>
        <w:br/>
      </w:r>
      <w:r>
        <w:rPr>
          <w:rFonts w:hint="eastAsia"/>
        </w:rPr>
        <w:t>　　第一节 中国感应读卡器市场现状分析</w:t>
      </w:r>
      <w:r>
        <w:rPr>
          <w:rFonts w:hint="eastAsia"/>
        </w:rPr>
        <w:br/>
      </w:r>
      <w:r>
        <w:rPr>
          <w:rFonts w:hint="eastAsia"/>
        </w:rPr>
        <w:t>　　第二节 中国感应读卡器行业产量情况分析及预测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一、感应读卡器总体产能规模</w:t>
      </w:r>
      <w:r>
        <w:rPr>
          <w:rFonts w:hint="eastAsia"/>
        </w:rPr>
        <w:br/>
      </w:r>
      <w:r>
        <w:rPr>
          <w:rFonts w:hint="eastAsia"/>
        </w:rPr>
        <w:t>　　　　二、感应读卡器生产区域分布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三、2020-2025年中国感应读卡器行业产量统计分析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四、2026-2032年中国感应读卡器行业产量预测分析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中国感应读卡器市场需求分析及预测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一、中国感应读卡器市场需求特点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二、2020-2025年中国感应读卡器市场需求量统计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三、2026-2032年中国感应读卡器市场需求量预测</w:t>
      </w:r>
      <w:r>
        <w:rPr>
          <w:rFonts w:hint="eastAsia"/>
        </w:rPr>
        <w:br/>
      </w:r>
      <w:r>
        <w:rPr>
          <w:rFonts w:hint="eastAsia"/>
        </w:rPr>
        <w:t>　　第四节 中国感应读卡器价格趋势分析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一、2020-2025年中国感应读卡器市场价格趋势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二、2026-2032年中国感应读卡器市场价格走势预测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感应读卡器市场特性分析</w:t>
      </w:r>
      <w:r>
        <w:rPr>
          <w:rFonts w:hint="eastAsia"/>
        </w:rPr>
        <w:br/>
      </w:r>
      <w:r>
        <w:rPr>
          <w:rFonts w:hint="eastAsia"/>
        </w:rPr>
        <w:t>　　第一节 感应读卡器行业集中度分析</w:t>
      </w:r>
      <w:r>
        <w:rPr>
          <w:rFonts w:hint="eastAsia"/>
        </w:rPr>
        <w:br/>
      </w:r>
      <w:r>
        <w:rPr>
          <w:rFonts w:hint="eastAsia"/>
        </w:rPr>
        <w:t>　　第二节 感应读卡器行业SWOT分析</w:t>
      </w:r>
      <w:r>
        <w:rPr>
          <w:rFonts w:hint="eastAsia"/>
        </w:rPr>
        <w:br/>
      </w:r>
      <w:r>
        <w:rPr>
          <w:rFonts w:hint="eastAsia"/>
        </w:rPr>
        <w:t>　　　　一、感应读卡器行业优势</w:t>
      </w:r>
      <w:r>
        <w:rPr>
          <w:rFonts w:hint="eastAsia"/>
        </w:rPr>
        <w:br/>
      </w:r>
      <w:r>
        <w:rPr>
          <w:rFonts w:hint="eastAsia"/>
        </w:rPr>
        <w:t>　　　　二、感应读卡器行业劣势</w:t>
      </w:r>
      <w:r>
        <w:rPr>
          <w:rFonts w:hint="eastAsia"/>
        </w:rPr>
        <w:br/>
      </w:r>
      <w:r>
        <w:rPr>
          <w:rFonts w:hint="eastAsia"/>
        </w:rPr>
        <w:t>　　　　三、感应读卡器行业机会</w:t>
      </w:r>
      <w:r>
        <w:rPr>
          <w:rFonts w:hint="eastAsia"/>
        </w:rPr>
        <w:br/>
      </w:r>
      <w:r>
        <w:rPr>
          <w:rFonts w:hint="eastAsia"/>
        </w:rPr>
        <w:t>　　　　四、感应读卡器行业风险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2020-2025年感应读卡器行业经济运行状况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2020-2025年中国感应读卡器行业盈利能力分析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2020-2025年中国感应读卡器行业发展能力分析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2020-2025年感应读卡器行业偿债能力分析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2020-2025年感应读卡器制造企业数量分析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感应读卡器行业上、下游市场分析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感应读卡器行业上游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感应读卡器行业下游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中国感应读卡器行业重点地区发展分析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感应读卡器行业重点区域市场结构调研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**地区感应读卡器市场发展分析</w:t>
      </w:r>
      <w:r>
        <w:rPr>
          <w:rFonts w:hint="eastAsia"/>
        </w:rPr>
        <w:br/>
      </w:r>
      <w:r>
        <w:rPr>
          <w:rFonts w:hint="eastAsia"/>
        </w:rPr>
        <w:t>　　第三节 **地区感应读卡器市场发展分析</w:t>
      </w:r>
      <w:r>
        <w:rPr>
          <w:rFonts w:hint="eastAsia"/>
        </w:rPr>
        <w:br/>
      </w:r>
      <w:r>
        <w:rPr>
          <w:rFonts w:hint="eastAsia"/>
        </w:rPr>
        <w:t>　　第四节 **地区感应读卡器市场发展分析</w:t>
      </w:r>
      <w:r>
        <w:rPr>
          <w:rFonts w:hint="eastAsia"/>
        </w:rPr>
        <w:br/>
      </w:r>
      <w:r>
        <w:rPr>
          <w:rFonts w:hint="eastAsia"/>
        </w:rPr>
        <w:t>　　第五节 **地区感应读卡器市场发展分析</w:t>
      </w:r>
      <w:r>
        <w:rPr>
          <w:rFonts w:hint="eastAsia"/>
        </w:rPr>
        <w:br/>
      </w:r>
      <w:r>
        <w:rPr>
          <w:rFonts w:hint="eastAsia"/>
        </w:rPr>
        <w:t>　　第六节 **地区感应读卡器市场发展分析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2020-2025年中国感应读卡器进出口分析</w:t>
      </w:r>
      <w:r>
        <w:rPr>
          <w:rFonts w:hint="eastAsia"/>
        </w:rPr>
        <w:br/>
      </w:r>
      <w:r>
        <w:rPr>
          <w:rFonts w:hint="eastAsia"/>
        </w:rPr>
        <w:t>　　第一节 感应读卡器进口情况分析</w:t>
      </w:r>
      <w:r>
        <w:rPr>
          <w:rFonts w:hint="eastAsia"/>
        </w:rPr>
        <w:br/>
      </w:r>
      <w:r>
        <w:rPr>
          <w:rFonts w:hint="eastAsia"/>
        </w:rPr>
        <w:t>　　第二节 感应读卡器出口情况分析</w:t>
      </w:r>
      <w:r>
        <w:rPr>
          <w:rFonts w:hint="eastAsia"/>
        </w:rPr>
        <w:br/>
      </w:r>
      <w:r>
        <w:rPr>
          <w:rFonts w:hint="eastAsia"/>
        </w:rPr>
        <w:t>　　第三节 影响感应读卡器进出口因素分析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感应读卡器行业重点企业竞争力分析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三、企业感应读卡器经营状况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感应读卡器行业企业经营策略研究分析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感应读卡器企业多样化经营策略分析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一、感应读卡器企业多样化经营情况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二、现行感应读卡器行业多样化经营的方向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大型感应读卡器企业集团未来发展策略分析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对中小感应读卡器企业生产经营的建议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感应读卡器行业投资风险预警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影响感应读卡器行业发展的主要因素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一、2026影响感应读卡器行业运行的有利因素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二、2026影响感应读卡器行业运行的稳定因素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三、2026影响感应读卡器行业运行的不利因素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四、2026我国感应读卡器行业发展面临的挑战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五、2026我国感应读卡器行业发展面临的机遇</w:t>
      </w:r>
      <w:r>
        <w:rPr>
          <w:rFonts w:hint="eastAsia"/>
        </w:rPr>
        <w:br/>
      </w:r>
      <w:r>
        <w:rPr>
          <w:rFonts w:hint="eastAsia"/>
        </w:rPr>
        <w:t>　　第二节 感应读卡器行业投资风险预警</w:t>
      </w:r>
      <w:r>
        <w:rPr>
          <w:rFonts w:hint="eastAsia"/>
        </w:rPr>
        <w:br/>
      </w:r>
      <w:r>
        <w:rPr>
          <w:rFonts w:hint="eastAsia"/>
        </w:rPr>
        <w:t>　　　　一、感应读卡器行业市场风险预测</w:t>
      </w:r>
      <w:r>
        <w:rPr>
          <w:rFonts w:hint="eastAsia"/>
        </w:rPr>
        <w:br/>
      </w:r>
      <w:r>
        <w:rPr>
          <w:rFonts w:hint="eastAsia"/>
        </w:rPr>
        <w:t>　　　　二、感应读卡器行业政策风险预测</w:t>
      </w:r>
      <w:r>
        <w:rPr>
          <w:rFonts w:hint="eastAsia"/>
        </w:rPr>
        <w:br/>
      </w:r>
      <w:r>
        <w:rPr>
          <w:rFonts w:hint="eastAsia"/>
        </w:rPr>
        <w:t>　　　　三、感应读卡器行业经营风险预测</w:t>
      </w:r>
      <w:r>
        <w:rPr>
          <w:rFonts w:hint="eastAsia"/>
        </w:rPr>
        <w:br/>
      </w:r>
      <w:r>
        <w:rPr>
          <w:rFonts w:hint="eastAsia"/>
        </w:rPr>
        <w:t>　　　　四、感应读卡器行业技术风险预测</w:t>
      </w:r>
      <w:r>
        <w:rPr>
          <w:rFonts w:hint="eastAsia"/>
        </w:rPr>
        <w:br/>
      </w:r>
      <w:r>
        <w:rPr>
          <w:rFonts w:hint="eastAsia"/>
        </w:rPr>
        <w:t>　　　　五、感应读卡器行业竞争风险预测</w:t>
      </w:r>
      <w:r>
        <w:rPr>
          <w:rFonts w:hint="eastAsia"/>
        </w:rPr>
        <w:br/>
      </w:r>
      <w:r>
        <w:rPr>
          <w:rFonts w:hint="eastAsia"/>
        </w:rPr>
        <w:t>　　　　六、感应读卡器行业其他风险预测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感应读卡器投资建议</w:t>
      </w:r>
      <w:r>
        <w:rPr>
          <w:rFonts w:hint="eastAsia"/>
        </w:rPr>
        <w:br/>
      </w:r>
      <w:r>
        <w:rPr>
          <w:rFonts w:hint="eastAsia"/>
        </w:rPr>
        <w:t>　　第一节 2026年感应读卡器市场前景分析</w:t>
      </w:r>
      <w:r>
        <w:rPr>
          <w:rFonts w:hint="eastAsia"/>
        </w:rPr>
        <w:br/>
      </w:r>
      <w:r>
        <w:rPr>
          <w:rFonts w:hint="eastAsia"/>
        </w:rPr>
        <w:t>　　第二节 2026年感应读卡器发展趋势预测</w:t>
      </w:r>
      <w:r>
        <w:rPr>
          <w:rFonts w:hint="eastAsia"/>
        </w:rPr>
        <w:br/>
      </w:r>
      <w:r>
        <w:rPr>
          <w:rFonts w:hint="eastAsia"/>
        </w:rPr>
        <w:t>　　第三节 感应读卡器行业投资进入壁垒分析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感应读卡器行业历程</w:t>
      </w:r>
      <w:r>
        <w:rPr>
          <w:rFonts w:hint="eastAsia"/>
        </w:rPr>
        <w:br/>
      </w:r>
      <w:r>
        <w:rPr>
          <w:rFonts w:hint="eastAsia"/>
        </w:rPr>
        <w:t>　　图表 感应读卡器行业生命周期</w:t>
      </w:r>
      <w:r>
        <w:rPr>
          <w:rFonts w:hint="eastAsia"/>
        </w:rPr>
        <w:br/>
      </w:r>
      <w:r>
        <w:rPr>
          <w:rFonts w:hint="eastAsia"/>
        </w:rPr>
        <w:t>　　图表 感应读卡器行业产业链分析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2020-2025年感应读卡器行业市场容量分析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2020-2025年中国感应读卡器市场需求量及增速统计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2025年中国感应读卡器行业需求领域分布格局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2020-2025年中国感应读卡器进口数量分析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2020-2025年中国感应读卡器进口金额分析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2020-2025年中国感应读卡器出口数量分析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2020-2025年中国感应读卡器出口金额分析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2025年中国感应读卡器进口国家及地区分析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2025年中国感应读卡器出口国家及地区分析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2020-2025年中国感应读卡器行业企业平均规模情况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**地区感应读卡器市场规模及增长情况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**地区感应读卡器行业市场需求情况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**地区感应读卡器市场规模及增长情况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**地区感应读卡器行业市场需求情况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**地区感应读卡器市场规模及增长情况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**地区感应读卡器行业市场需求情况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**地区感应读卡器市场规模及增长情况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**地区感应读卡器行业市场需求情况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感应读卡器重点企业（三）成长能力情况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2026-2032年中国感应读卡器市场需求量预测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2026-2032年中国感应读卡器市场前景分析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2026-2032年中国感应读卡器行业发展趋势预测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3f17c290bb488d" w:history="1">
        <w:r>
          <w:rPr>
            <w:rStyle w:val="Hyperlink"/>
          </w:rPr>
          <w:t>2026-2032年全球与中国感应读卡器行业研究及市场前景分析报告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3f17c290bb488d" w:history="1">
        <w:r>
          <w:rPr>
            <w:rStyle w:val="Hyperlink"/>
          </w:rPr>
          <w:t>https://www.20087.com/5/63/GanYingDuKaQiShiChangQianJingYuCe.html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热点：感应式ic卡读写器怎么使用、读卡器感应不到磁卡、新款读卡器、读卡器操作视频、读卡器操作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be55b58a3e4304" w:history="1">
      <w:r>
        <w:rPr>
          <w:rStyle w:val="Hyperlink"/>
        </w:rPr>
        <w:t>2026-2032年全球与中国感应读卡器行业研究及市场前景分析报告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GanYingDuKaQiShiChangQianJingYuCe.html" TargetMode="External" Id="R723f17c290bb48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GanYingDuKaQiShiChangQianJingYuCe.html" TargetMode="External" Id="Rd3be55b58a3e43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2026-11-05T08:56:57Z</dcterms:created>
  <dcterms:modified xsi:type="dcterms:W3CDTF">2026-11-05T09:56:57Z</dcterms:modified>
  <dc:subject>2026-2032年全球与中国感应读卡器行业研究及市场前景分析报告</dc:subject>
  <dc:title>2026-2032年全球与中国感应读卡器行业研究及市场前景分析报告</dc:title>
  <cp:keywords>2026-2032年全球与中国感应读卡器行业研究及市场前景分析报告</cp:keywords>
  <dc:description>2026-2032年全球与中国感应读卡器行业研究及市场前景分析报告</dc:description>
</cp:coreProperties>
</file>